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9F" w:rsidRDefault="005937C4">
      <w:pPr>
        <w:widowControl/>
        <w:overflowPunct/>
        <w:spacing w:before="240" w:line="276" w:lineRule="auto"/>
        <w:jc w:val="center"/>
      </w:pPr>
      <w:bookmarkStart w:id="0" w:name="_GoBack"/>
      <w:bookmarkEnd w:id="0"/>
      <w:r>
        <w:rPr>
          <w:rFonts w:eastAsia="Calibri"/>
          <w:b/>
          <w:kern w:val="0"/>
          <w:sz w:val="24"/>
          <w:szCs w:val="24"/>
          <w:lang w:eastAsia="en-US"/>
        </w:rPr>
        <w:t>Uchwała nr 8/2020</w:t>
      </w:r>
    </w:p>
    <w:p w:rsidR="002E249F" w:rsidRDefault="005937C4">
      <w:pPr>
        <w:widowControl/>
        <w:overflowPunct/>
        <w:spacing w:before="240" w:line="276" w:lineRule="auto"/>
        <w:jc w:val="center"/>
      </w:pPr>
      <w:r>
        <w:rPr>
          <w:rFonts w:eastAsia="Calibri"/>
          <w:b/>
          <w:kern w:val="0"/>
          <w:sz w:val="24"/>
          <w:szCs w:val="24"/>
          <w:lang w:eastAsia="en-US"/>
        </w:rPr>
        <w:t>Walnego Zebrania Członków Stowarzyszenia Rybacka Lokalna Grupa Działania</w:t>
      </w:r>
    </w:p>
    <w:p w:rsidR="002E249F" w:rsidRDefault="005937C4">
      <w:pPr>
        <w:widowControl/>
        <w:overflowPunct/>
        <w:spacing w:before="240" w:line="276" w:lineRule="auto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>„Morze i Parsęta”</w:t>
      </w:r>
    </w:p>
    <w:p w:rsidR="002E249F" w:rsidRDefault="005937C4">
      <w:pPr>
        <w:widowControl/>
        <w:overflowPunct/>
        <w:spacing w:before="240" w:line="276" w:lineRule="auto"/>
        <w:jc w:val="center"/>
      </w:pPr>
      <w:r>
        <w:rPr>
          <w:rFonts w:eastAsia="Calibri"/>
          <w:b/>
          <w:kern w:val="0"/>
          <w:sz w:val="24"/>
          <w:szCs w:val="24"/>
          <w:lang w:eastAsia="en-US"/>
        </w:rPr>
        <w:t>z dnia 10.02. 2020r.</w:t>
      </w:r>
    </w:p>
    <w:p w:rsidR="002E249F" w:rsidRDefault="005937C4">
      <w:pPr>
        <w:widowControl/>
        <w:overflowPunct/>
        <w:spacing w:before="240" w:line="276" w:lineRule="auto"/>
        <w:jc w:val="center"/>
      </w:pPr>
      <w:r>
        <w:rPr>
          <w:rFonts w:eastAsia="Calibri"/>
          <w:b/>
          <w:kern w:val="0"/>
          <w:sz w:val="24"/>
          <w:szCs w:val="24"/>
          <w:lang w:eastAsia="en-US"/>
        </w:rPr>
        <w:t>w sprawie ustalenia wysokości składek członkowskich na rok 2021.</w:t>
      </w:r>
    </w:p>
    <w:p w:rsidR="002E249F" w:rsidRDefault="002E249F">
      <w:pPr>
        <w:widowControl/>
        <w:overflowPunct/>
        <w:spacing w:before="240" w:line="276" w:lineRule="auto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2E249F" w:rsidRDefault="005937C4">
      <w:pPr>
        <w:widowControl/>
        <w:overflowPunct/>
        <w:spacing w:before="240" w:line="276" w:lineRule="auto"/>
        <w:jc w:val="both"/>
      </w:pPr>
      <w:r>
        <w:rPr>
          <w:rFonts w:eastAsia="Calibri"/>
          <w:kern w:val="0"/>
          <w:sz w:val="24"/>
          <w:szCs w:val="24"/>
          <w:lang w:eastAsia="en-US"/>
        </w:rPr>
        <w:t xml:space="preserve">Na podstawie §14 pkt. 11) Statutu Stowarzyszenia Rybacka </w:t>
      </w:r>
      <w:r>
        <w:rPr>
          <w:rFonts w:eastAsia="Calibri"/>
          <w:kern w:val="0"/>
          <w:sz w:val="24"/>
          <w:szCs w:val="24"/>
          <w:lang w:eastAsia="en-US"/>
        </w:rPr>
        <w:t>Lokalna Grupa Działania „Morze i Parsęta”  uchwala się, co następuje :</w:t>
      </w:r>
    </w:p>
    <w:p w:rsidR="002E249F" w:rsidRDefault="002E249F">
      <w:pPr>
        <w:spacing w:before="240"/>
        <w:jc w:val="both"/>
        <w:rPr>
          <w:rFonts w:eastAsia="Calibri"/>
          <w:b/>
          <w:bCs/>
          <w:kern w:val="0"/>
          <w:sz w:val="24"/>
          <w:szCs w:val="24"/>
          <w:lang w:eastAsia="en-US"/>
        </w:rPr>
      </w:pPr>
    </w:p>
    <w:p w:rsidR="002E249F" w:rsidRDefault="005937C4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2E249F" w:rsidRDefault="005937C4">
      <w:pPr>
        <w:numPr>
          <w:ilvl w:val="0"/>
          <w:numId w:val="1"/>
        </w:numPr>
        <w:spacing w:before="240"/>
        <w:jc w:val="both"/>
      </w:pPr>
      <w:r>
        <w:rPr>
          <w:sz w:val="24"/>
          <w:szCs w:val="24"/>
        </w:rPr>
        <w:t xml:space="preserve">Ustala się roczną składkę członkowską dla członków zwyczajnych na rok 2021 w następujących kwotach : </w:t>
      </w:r>
    </w:p>
    <w:p w:rsidR="002E249F" w:rsidRDefault="005937C4">
      <w:pPr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dla członków – Gmin i Powiatów w kwocie 15.000,00 zł ( słownie: piętnaście tys</w:t>
      </w:r>
      <w:r>
        <w:rPr>
          <w:sz w:val="24"/>
          <w:szCs w:val="24"/>
        </w:rPr>
        <w:t>ięcy złotych)</w:t>
      </w:r>
    </w:p>
    <w:p w:rsidR="002E249F" w:rsidRDefault="005937C4">
      <w:pPr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dla członków – osób fizycznych w kwocie 30,00 zł ( słownie: trzydzieści złotych)</w:t>
      </w:r>
    </w:p>
    <w:p w:rsidR="002E249F" w:rsidRDefault="005937C4">
      <w:pPr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dla członków – podmiotów gospodarczych zatrudniających :</w:t>
      </w:r>
    </w:p>
    <w:p w:rsidR="002E249F" w:rsidRDefault="005937C4">
      <w:pPr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od 1 do 5 pracowników - w kwocie 300,00 zł ( słownie: trzysta złotych)</w:t>
      </w:r>
    </w:p>
    <w:p w:rsidR="002E249F" w:rsidRDefault="005937C4">
      <w:pPr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od 6 do 20 pracowników – w kwocie</w:t>
      </w:r>
      <w:r>
        <w:rPr>
          <w:sz w:val="24"/>
          <w:szCs w:val="24"/>
        </w:rPr>
        <w:t xml:space="preserve"> 600,00 zł ( słownie: sześćset złotych)</w:t>
      </w:r>
    </w:p>
    <w:p w:rsidR="002E249F" w:rsidRDefault="005937C4">
      <w:pPr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powyżej 20 pracowników – w kwocie 900,00 zł (słownie: dziewięćset złotych)</w:t>
      </w:r>
    </w:p>
    <w:p w:rsidR="002E249F" w:rsidRDefault="002E249F">
      <w:pPr>
        <w:spacing w:before="240"/>
        <w:ind w:left="1440"/>
        <w:jc w:val="both"/>
        <w:rPr>
          <w:sz w:val="24"/>
          <w:szCs w:val="24"/>
        </w:rPr>
      </w:pPr>
    </w:p>
    <w:p w:rsidR="002E249F" w:rsidRDefault="005937C4">
      <w:pPr>
        <w:numPr>
          <w:ilvl w:val="0"/>
          <w:numId w:val="1"/>
        </w:numPr>
        <w:spacing w:before="240"/>
        <w:jc w:val="both"/>
      </w:pPr>
      <w:r>
        <w:rPr>
          <w:sz w:val="24"/>
          <w:szCs w:val="24"/>
        </w:rPr>
        <w:t>Zwalnia się z opłacania składki członkowskiej:</w:t>
      </w:r>
    </w:p>
    <w:p w:rsidR="002E249F" w:rsidRDefault="005937C4">
      <w:pPr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fundacje,</w:t>
      </w:r>
    </w:p>
    <w:p w:rsidR="002E249F" w:rsidRDefault="005937C4">
      <w:pPr>
        <w:numPr>
          <w:ilvl w:val="0"/>
          <w:numId w:val="2"/>
        </w:numPr>
        <w:spacing w:before="240"/>
        <w:jc w:val="both"/>
      </w:pPr>
      <w:r>
        <w:rPr>
          <w:sz w:val="24"/>
          <w:szCs w:val="24"/>
        </w:rPr>
        <w:t>stowarzyszenia,</w:t>
      </w:r>
    </w:p>
    <w:p w:rsidR="002E249F" w:rsidRDefault="005937C4">
      <w:pPr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szkoły,</w:t>
      </w:r>
    </w:p>
    <w:p w:rsidR="002E249F" w:rsidRDefault="005937C4">
      <w:pPr>
        <w:numPr>
          <w:ilvl w:val="0"/>
          <w:numId w:val="2"/>
        </w:numPr>
        <w:spacing w:before="240"/>
        <w:jc w:val="both"/>
      </w:pPr>
      <w:r>
        <w:rPr>
          <w:sz w:val="24"/>
          <w:szCs w:val="24"/>
        </w:rPr>
        <w:t>uczelnie</w:t>
      </w:r>
    </w:p>
    <w:p w:rsidR="002E249F" w:rsidRDefault="005937C4">
      <w:pPr>
        <w:numPr>
          <w:ilvl w:val="0"/>
          <w:numId w:val="2"/>
        </w:numPr>
        <w:spacing w:before="240"/>
        <w:jc w:val="both"/>
      </w:pPr>
      <w:r>
        <w:rPr>
          <w:sz w:val="24"/>
          <w:szCs w:val="24"/>
        </w:rPr>
        <w:t xml:space="preserve">instytucje kultury.  </w:t>
      </w:r>
    </w:p>
    <w:p w:rsidR="002E249F" w:rsidRDefault="005937C4">
      <w:pPr>
        <w:spacing w:before="240"/>
        <w:jc w:val="both"/>
      </w:pPr>
      <w:r>
        <w:rPr>
          <w:sz w:val="24"/>
          <w:szCs w:val="24"/>
        </w:rPr>
        <w:t xml:space="preserve">  </w:t>
      </w:r>
    </w:p>
    <w:p w:rsidR="002E249F" w:rsidRDefault="005937C4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2</w:t>
      </w:r>
    </w:p>
    <w:p w:rsidR="002E249F" w:rsidRDefault="005937C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Obowiązek </w:t>
      </w:r>
      <w:r>
        <w:rPr>
          <w:sz w:val="24"/>
          <w:szCs w:val="24"/>
        </w:rPr>
        <w:t>opłacania składki członkowskiej powstaje od pierwszego dnia miesiąca następującego po miesiącu, w którym dana osoba została przyjęta w poczet członków zwyczajnych Stowarzyszenia,</w:t>
      </w:r>
    </w:p>
    <w:p w:rsidR="002E249F" w:rsidRDefault="005937C4">
      <w:pPr>
        <w:spacing w:before="240"/>
        <w:jc w:val="both"/>
      </w:pPr>
      <w:r>
        <w:rPr>
          <w:sz w:val="24"/>
          <w:szCs w:val="24"/>
        </w:rPr>
        <w:t>2. Obowiązek opłacania składki członkowskiej ustaje od pierwszego dnia  miesi</w:t>
      </w:r>
      <w:r>
        <w:rPr>
          <w:sz w:val="24"/>
          <w:szCs w:val="24"/>
        </w:rPr>
        <w:t>ąca następującego po miesiącu, w którym nastąpiło skreślenie członka z listy członków spowodowane:</w:t>
      </w:r>
    </w:p>
    <w:p w:rsidR="002E249F" w:rsidRDefault="005937C4">
      <w:pPr>
        <w:numPr>
          <w:ilvl w:val="0"/>
          <w:numId w:val="3"/>
        </w:numPr>
        <w:spacing w:before="240"/>
        <w:jc w:val="both"/>
      </w:pPr>
      <w:r>
        <w:rPr>
          <w:sz w:val="24"/>
          <w:szCs w:val="24"/>
        </w:rPr>
        <w:t>zaleganiem w opłacaniu składki członkowskiej przez okres 3 miesięcy, po  uprzednim jednokrotnym upomnieniu,</w:t>
      </w:r>
    </w:p>
    <w:p w:rsidR="002E249F" w:rsidRDefault="005937C4">
      <w:pPr>
        <w:numPr>
          <w:ilvl w:val="0"/>
          <w:numId w:val="3"/>
        </w:numPr>
        <w:spacing w:before="240"/>
        <w:jc w:val="both"/>
      </w:pPr>
      <w:r>
        <w:rPr>
          <w:sz w:val="24"/>
          <w:szCs w:val="24"/>
        </w:rPr>
        <w:t>dobrowolnego wystąpienia ze Stowarzyszenia zgłosz</w:t>
      </w:r>
      <w:r>
        <w:rPr>
          <w:sz w:val="24"/>
          <w:szCs w:val="24"/>
        </w:rPr>
        <w:t>onego na piśmie do Zarządu,</w:t>
      </w:r>
    </w:p>
    <w:p w:rsidR="002E249F" w:rsidRDefault="005937C4">
      <w:pPr>
        <w:numPr>
          <w:ilvl w:val="0"/>
          <w:numId w:val="3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wykluczenia uchwałą Walnego Zebrania Członków Stowarzyszenia z powodu nieprzestrzegania postanowień Statutu, regulaminów i uchwał władz Stowarzyszenia lub działania na szkodę Stowarzyszenia,</w:t>
      </w:r>
    </w:p>
    <w:p w:rsidR="002E249F" w:rsidRDefault="005937C4">
      <w:pPr>
        <w:numPr>
          <w:ilvl w:val="0"/>
          <w:numId w:val="3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utraty osobowości prawnej przez człon</w:t>
      </w:r>
      <w:r>
        <w:rPr>
          <w:sz w:val="24"/>
          <w:szCs w:val="24"/>
        </w:rPr>
        <w:t>ka będącego osobą prawną lub                      ubezwłasnowolnienia całkowitego lub częściowego członka będącego osobą fizyczną,</w:t>
      </w:r>
    </w:p>
    <w:p w:rsidR="002E249F" w:rsidRDefault="005937C4">
      <w:pPr>
        <w:numPr>
          <w:ilvl w:val="0"/>
          <w:numId w:val="3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śmierci osoby fizycznej lub likwidacji osoby prawnej.</w:t>
      </w:r>
    </w:p>
    <w:p w:rsidR="002E249F" w:rsidRDefault="002E249F">
      <w:pPr>
        <w:spacing w:before="240"/>
        <w:jc w:val="center"/>
        <w:rPr>
          <w:sz w:val="24"/>
          <w:szCs w:val="24"/>
        </w:rPr>
      </w:pPr>
    </w:p>
    <w:p w:rsidR="002E249F" w:rsidRDefault="005937C4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2E249F" w:rsidRDefault="005937C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Członkowie zwyczajni opłacają składkę członkowską jednorazowo za c</w:t>
      </w:r>
      <w:r>
        <w:rPr>
          <w:sz w:val="24"/>
          <w:szCs w:val="24"/>
        </w:rPr>
        <w:t>ały rok w terminie do dnia 28 lutego 2021 r. na konto bankowe Stowarzyszenia.</w:t>
      </w:r>
    </w:p>
    <w:p w:rsidR="002E249F" w:rsidRDefault="005937C4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2E249F" w:rsidRDefault="005937C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Na umotywowany wniosek członka Zarząd Stowarzyszenia może rozłożyć składkę członkowską na określoną ilość rat ze wskazaniem terminów ich płatności.</w:t>
      </w:r>
    </w:p>
    <w:p w:rsidR="002E249F" w:rsidRDefault="005937C4">
      <w:pPr>
        <w:spacing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2E249F" w:rsidRDefault="005937C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wchodzi w </w:t>
      </w:r>
      <w:r>
        <w:rPr>
          <w:sz w:val="24"/>
          <w:szCs w:val="24"/>
        </w:rPr>
        <w:t>życie z dniem podjęcia.</w:t>
      </w:r>
    </w:p>
    <w:p w:rsidR="002E249F" w:rsidRDefault="005937C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2E249F" w:rsidRDefault="005937C4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Zarządowi Stowarzyszenia.</w:t>
      </w:r>
    </w:p>
    <w:p w:rsidR="002E249F" w:rsidRDefault="005937C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2E249F" w:rsidRDefault="005937C4">
      <w:pPr>
        <w:spacing w:before="240"/>
        <w:jc w:val="both"/>
      </w:pPr>
      <w:r>
        <w:rPr>
          <w:sz w:val="24"/>
          <w:szCs w:val="24"/>
        </w:rPr>
        <w:t>______________________________                 ______________________________</w:t>
      </w:r>
    </w:p>
    <w:p w:rsidR="002E249F" w:rsidRDefault="005937C4">
      <w:pPr>
        <w:spacing w:before="240"/>
        <w:jc w:val="both"/>
      </w:pPr>
      <w:r>
        <w:rPr>
          <w:sz w:val="24"/>
          <w:szCs w:val="24"/>
        </w:rPr>
        <w:t xml:space="preserve">( Sekretarza Walnego Zebrania)                          ( Przewodniczącego Walnego Zebrania)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</w:p>
    <w:sectPr w:rsidR="002E24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C4" w:rsidRDefault="005937C4">
      <w:r>
        <w:separator/>
      </w:r>
    </w:p>
  </w:endnote>
  <w:endnote w:type="continuationSeparator" w:id="0">
    <w:p w:rsidR="005937C4" w:rsidRDefault="0059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9F" w:rsidRDefault="005937C4">
    <w:pPr>
      <w:tabs>
        <w:tab w:val="center" w:pos="4320"/>
        <w:tab w:val="right" w:pos="8640"/>
      </w:tabs>
      <w:ind w:right="360"/>
      <w:rPr>
        <w:kern w:val="0"/>
      </w:rPr>
    </w:pPr>
    <w:r>
      <w:rPr>
        <w:noProof/>
        <w:kern w:val="0"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6675" cy="149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4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E249F" w:rsidRDefault="005937C4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751F93">
                            <w:rPr>
                              <w:rStyle w:val="Numerstron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95pt;margin-top:.05pt;width:5.25pt;height:11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" filled="f" stroked="f">
              <v:textbox inset="0,0,0,0">
                <w:txbxContent>
                  <w:p w:rsidR="002E249F" w:rsidRDefault="005937C4">
                    <w:pPr>
                      <w:pStyle w:val="Stopka"/>
                    </w:pPr>
                    <w:r>
                      <w:rPr>
                        <w:rStyle w:val="Numerstron"/>
                        <w:color w:val="000000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751F93">
                      <w:rPr>
                        <w:rStyle w:val="Numerstron"/>
                        <w:noProof/>
                      </w:rPr>
                      <w:t>1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C4" w:rsidRDefault="005937C4">
      <w:r>
        <w:separator/>
      </w:r>
    </w:p>
  </w:footnote>
  <w:footnote w:type="continuationSeparator" w:id="0">
    <w:p w:rsidR="005937C4" w:rsidRDefault="0059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9F" w:rsidRDefault="002E249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CC0"/>
    <w:multiLevelType w:val="multilevel"/>
    <w:tmpl w:val="54D255EA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6D48AD"/>
    <w:multiLevelType w:val="multilevel"/>
    <w:tmpl w:val="B14E9218"/>
    <w:lvl w:ilvl="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7325F6"/>
    <w:multiLevelType w:val="multilevel"/>
    <w:tmpl w:val="EC66B1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4020712"/>
    <w:multiLevelType w:val="multilevel"/>
    <w:tmpl w:val="C57E200C"/>
    <w:lvl w:ilvl="0">
      <w:start w:val="1"/>
      <w:numFmt w:val="lowerLetter"/>
      <w:lvlText w:val="%1)"/>
      <w:lvlJc w:val="left"/>
      <w:pPr>
        <w:ind w:left="144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156833"/>
    <w:multiLevelType w:val="multilevel"/>
    <w:tmpl w:val="8612D0A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9A37FDD"/>
    <w:multiLevelType w:val="multilevel"/>
    <w:tmpl w:val="1F6AA180"/>
    <w:lvl w:ilvl="0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9F"/>
    <w:rsid w:val="002E249F"/>
    <w:rsid w:val="005937C4"/>
    <w:rsid w:val="0075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0139D-E3F9-4C2D-B980-79F912EF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color w:val="00000A"/>
      <w:kern w:val="2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TekstdymkaZnak">
    <w:name w:val="Tekst dymka Znak"/>
    <w:qFormat/>
    <w:rPr>
      <w:rFonts w:ascii="Tahoma" w:hAnsi="Tahoma" w:cs="Tahoma"/>
      <w:kern w:val="2"/>
      <w:sz w:val="16"/>
      <w:szCs w:val="16"/>
    </w:rPr>
  </w:style>
  <w:style w:type="character" w:customStyle="1" w:styleId="TekstprzypisukocowegoZnak">
    <w:name w:val="Tekst przypisu końcowego Znak"/>
    <w:qFormat/>
    <w:rPr>
      <w:kern w:val="2"/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kern w:val="2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StopkaZnak">
    <w:name w:val="Stopka Znak"/>
    <w:qFormat/>
    <w:rPr>
      <w:kern w:val="2"/>
      <w:sz w:val="20"/>
      <w:szCs w:val="20"/>
    </w:rPr>
  </w:style>
  <w:style w:type="character" w:customStyle="1" w:styleId="Numerstron">
    <w:name w:val="Numer stron"/>
    <w:basedOn w:val="Domylnaczcionkaakapitu"/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sz w:val="24"/>
    </w:rPr>
  </w:style>
  <w:style w:type="character" w:customStyle="1" w:styleId="ListLabel5">
    <w:name w:val="ListLabel 5"/>
    <w:qFormat/>
    <w:rPr>
      <w:rFonts w:eastAsia="Times New Roman" w:cs="Times New Roman"/>
      <w:sz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rFonts w:eastAsia="Times New Roman" w:cs="Times New Roman"/>
      <w:sz w:val="24"/>
    </w:rPr>
  </w:style>
  <w:style w:type="character" w:customStyle="1" w:styleId="ListLabel10">
    <w:name w:val="ListLabel 10"/>
    <w:qFormat/>
    <w:rPr>
      <w:rFonts w:eastAsia="Times New Roman" w:cs="Times New Roman"/>
      <w:sz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rFonts w:eastAsia="Times New Roman" w:cs="Times New Roman"/>
      <w:sz w:val="24"/>
    </w:rPr>
  </w:style>
  <w:style w:type="character" w:customStyle="1" w:styleId="ListLabel15">
    <w:name w:val="ListLabel 15"/>
    <w:qFormat/>
    <w:rPr>
      <w:rFonts w:eastAsia="Times New Roman" w:cs="Times New Roman"/>
      <w:sz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rFonts w:eastAsia="Times New Roman" w:cs="Times New Roman"/>
      <w:sz w:val="24"/>
    </w:rPr>
  </w:style>
  <w:style w:type="character" w:customStyle="1" w:styleId="ListLabel20">
    <w:name w:val="ListLabel 20"/>
    <w:qFormat/>
    <w:rPr>
      <w:rFonts w:eastAsia="Times New Roman" w:cs="Times New Roman"/>
      <w:sz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 2007-07-16</vt:lpstr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 2007-07-16</dc:title>
  <dc:subject/>
  <dc:creator>Ryszard</dc:creator>
  <dc:description/>
  <cp:lastModifiedBy>Laptop</cp:lastModifiedBy>
  <cp:revision>2</cp:revision>
  <cp:lastPrinted>2015-12-05T12:46:00Z</cp:lastPrinted>
  <dcterms:created xsi:type="dcterms:W3CDTF">2020-02-03T14:29:00Z</dcterms:created>
  <dcterms:modified xsi:type="dcterms:W3CDTF">2020-02-03T14:29:00Z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ColorPos</vt:lpwstr>
  </property>
  <property fmtid="{D5CDD505-2E9C-101B-9397-08002B2CF9AE}" pid="3" name="ColorSet">
    <vt:lpwstr>ColorSet</vt:lpwstr>
  </property>
  <property fmtid="{D5CDD505-2E9C-101B-9397-08002B2CF9AE}" pid="4" name="StylePos">
    <vt:lpwstr>StylePos</vt:lpwstr>
  </property>
  <property fmtid="{D5CDD505-2E9C-101B-9397-08002B2CF9AE}" pid="5" name="StyleSet">
    <vt:lpwstr>StyleSet</vt:lpwstr>
  </property>
</Properties>
</file>