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04644" w14:textId="1ECA56DB" w:rsidR="00631FB1" w:rsidRPr="009238BF" w:rsidRDefault="00631FB1" w:rsidP="003750D8">
      <w:pPr>
        <w:jc w:val="both"/>
        <w:rPr>
          <w:b/>
          <w:sz w:val="28"/>
          <w:szCs w:val="28"/>
        </w:rPr>
      </w:pPr>
      <w:r w:rsidRPr="009238BF">
        <w:rPr>
          <w:b/>
          <w:sz w:val="28"/>
          <w:szCs w:val="28"/>
        </w:rPr>
        <w:t>Sprawozdanie z działalności SRL</w:t>
      </w:r>
      <w:r w:rsidR="0087242E">
        <w:rPr>
          <w:b/>
          <w:sz w:val="28"/>
          <w:szCs w:val="28"/>
        </w:rPr>
        <w:t>GD "Morze i Parsęta" za rok 2020</w:t>
      </w:r>
      <w:r w:rsidRPr="009238BF">
        <w:rPr>
          <w:b/>
          <w:sz w:val="28"/>
          <w:szCs w:val="28"/>
        </w:rPr>
        <w:t>.</w:t>
      </w:r>
    </w:p>
    <w:p w14:paraId="672BB20F" w14:textId="77777777" w:rsidR="006E1AD3" w:rsidRDefault="006E1AD3" w:rsidP="003750D8">
      <w:pPr>
        <w:ind w:firstLine="708"/>
        <w:jc w:val="both"/>
      </w:pPr>
    </w:p>
    <w:p w14:paraId="143BFA81" w14:textId="1A93D428" w:rsidR="006E1AD3" w:rsidRDefault="00AA27FD" w:rsidP="003750D8">
      <w:pPr>
        <w:ind w:firstLine="708"/>
        <w:jc w:val="both"/>
        <w:rPr>
          <w:rFonts w:cstheme="minorHAnsi"/>
        </w:rPr>
      </w:pPr>
      <w:r w:rsidRPr="00AA27FD">
        <w:rPr>
          <w:rFonts w:cstheme="minorHAnsi"/>
          <w:szCs w:val="24"/>
        </w:rPr>
        <w:t xml:space="preserve">Rok 2020 był rokiem ograniczeń w bieżącej działalności zewnętrznej Biura spowodowanych stanem pandemii na świecie – COVID -19. Powyższe znacznie ograniczało kontakty z potencjalnymi beneficjentami oraz  inne działania bezpośrednie, w tym promocyjne. </w:t>
      </w:r>
      <w:r w:rsidR="00F46D22">
        <w:rPr>
          <w:rFonts w:cstheme="minorHAnsi"/>
        </w:rPr>
        <w:t xml:space="preserve">Z </w:t>
      </w:r>
      <w:r w:rsidRPr="00AA27FD">
        <w:rPr>
          <w:rFonts w:cstheme="minorHAnsi"/>
        </w:rPr>
        <w:t xml:space="preserve"> powodu</w:t>
      </w:r>
      <w:r w:rsidR="00F46D22">
        <w:rPr>
          <w:rFonts w:cstheme="minorHAnsi"/>
        </w:rPr>
        <w:t xml:space="preserve"> pandemii</w:t>
      </w:r>
      <w:r w:rsidRPr="00AA27FD">
        <w:rPr>
          <w:rFonts w:cstheme="minorHAnsi"/>
        </w:rPr>
        <w:t xml:space="preserve"> wszelkie działania zewnętrzne, spotkania Zarządu, organizacja imprez i szkoleń były ograniczone w znaczącym stopniu.</w:t>
      </w:r>
      <w:r w:rsidRPr="00AA27FD">
        <w:rPr>
          <w:rFonts w:cstheme="minorHAnsi"/>
          <w:szCs w:val="24"/>
        </w:rPr>
        <w:t xml:space="preserve"> </w:t>
      </w:r>
      <w:r w:rsidRPr="00AA27FD">
        <w:rPr>
          <w:rFonts w:cstheme="minorHAnsi"/>
        </w:rPr>
        <w:t>Obecnie sytuacja jest nadal niestabilna.</w:t>
      </w:r>
    </w:p>
    <w:p w14:paraId="27257120" w14:textId="57E7D447" w:rsidR="00AA27FD" w:rsidRPr="00AA27FD" w:rsidRDefault="00AA27FD" w:rsidP="003750D8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Praca Z</w:t>
      </w:r>
      <w:r w:rsidRPr="00AA27FD">
        <w:rPr>
          <w:rFonts w:cstheme="minorHAnsi"/>
          <w:b/>
        </w:rPr>
        <w:t>arząd</w:t>
      </w:r>
      <w:r>
        <w:rPr>
          <w:rFonts w:cstheme="minorHAnsi"/>
          <w:b/>
        </w:rPr>
        <w:t>u</w:t>
      </w:r>
      <w:r w:rsidRPr="00AA27FD">
        <w:rPr>
          <w:rFonts w:cstheme="minorHAnsi"/>
          <w:b/>
        </w:rPr>
        <w:t xml:space="preserve">: </w:t>
      </w:r>
    </w:p>
    <w:p w14:paraId="529450C1" w14:textId="6EF45AFB" w:rsidR="008777E3" w:rsidRDefault="00FE22BC" w:rsidP="003750D8">
      <w:pPr>
        <w:ind w:firstLine="708"/>
        <w:jc w:val="both"/>
      </w:pPr>
      <w:r>
        <w:t>Realizując pl</w:t>
      </w:r>
      <w:r w:rsidR="0087242E">
        <w:t>an pracy zatwierdzony w lutym 2020</w:t>
      </w:r>
      <w:r w:rsidR="00631FB1">
        <w:t xml:space="preserve"> roku </w:t>
      </w:r>
      <w:r w:rsidRPr="00FE22BC">
        <w:t xml:space="preserve">na WZC </w:t>
      </w:r>
      <w:r>
        <w:t>Zarząd</w:t>
      </w:r>
      <w:r w:rsidRPr="00FE22BC">
        <w:t xml:space="preserve"> RLGD "Morze i Parsęta" </w:t>
      </w:r>
      <w:r w:rsidR="00960505">
        <w:t>odbyły się 4 posiedzenia</w:t>
      </w:r>
      <w:r w:rsidR="009238BF">
        <w:t>,</w:t>
      </w:r>
      <w:r>
        <w:t xml:space="preserve"> na których </w:t>
      </w:r>
      <w:r w:rsidR="009238BF">
        <w:t>zgodnie</w:t>
      </w:r>
      <w:r w:rsidR="00631FB1">
        <w:t xml:space="preserve"> z regulaminem przyjęto </w:t>
      </w:r>
      <w:r w:rsidR="00076170">
        <w:t>26</w:t>
      </w:r>
      <w:r w:rsidR="00875E57">
        <w:t xml:space="preserve"> </w:t>
      </w:r>
      <w:r w:rsidR="00631FB1">
        <w:t>uchwał.</w:t>
      </w:r>
    </w:p>
    <w:p w14:paraId="1EEAE2D8" w14:textId="77777777" w:rsidR="008777E3" w:rsidRDefault="00C9061C" w:rsidP="003750D8">
      <w:pPr>
        <w:ind w:firstLine="851"/>
        <w:jc w:val="both"/>
      </w:pPr>
      <w:r>
        <w:t>Dotyczyły one głównie</w:t>
      </w:r>
      <w:r w:rsidR="008777E3">
        <w:t>:</w:t>
      </w:r>
    </w:p>
    <w:p w14:paraId="7886D2A5" w14:textId="77777777" w:rsidR="005848B3" w:rsidRDefault="005848B3" w:rsidP="003750D8">
      <w:pPr>
        <w:pStyle w:val="Akapitzlist"/>
        <w:numPr>
          <w:ilvl w:val="0"/>
          <w:numId w:val="3"/>
        </w:numPr>
        <w:jc w:val="both"/>
      </w:pPr>
      <w:r>
        <w:t>zmiany polityki rachunkowości</w:t>
      </w:r>
    </w:p>
    <w:p w14:paraId="674BEC3D" w14:textId="77777777" w:rsidR="008777E3" w:rsidRDefault="005848B3" w:rsidP="003750D8">
      <w:pPr>
        <w:pStyle w:val="Akapitzlist"/>
        <w:numPr>
          <w:ilvl w:val="0"/>
          <w:numId w:val="3"/>
        </w:numPr>
        <w:jc w:val="both"/>
      </w:pPr>
      <w:r>
        <w:t xml:space="preserve">harmonogramu naboru </w:t>
      </w:r>
      <w:r w:rsidR="003750D8">
        <w:t xml:space="preserve">oraz określeniu kwot </w:t>
      </w:r>
    </w:p>
    <w:p w14:paraId="66B2DA5E" w14:textId="77777777" w:rsidR="008777E3" w:rsidRDefault="00840C8C" w:rsidP="003750D8">
      <w:pPr>
        <w:pStyle w:val="Akapitzlist"/>
        <w:numPr>
          <w:ilvl w:val="0"/>
          <w:numId w:val="3"/>
        </w:numPr>
        <w:jc w:val="both"/>
      </w:pPr>
      <w:r>
        <w:t xml:space="preserve">realizacji planów współpracy,  </w:t>
      </w:r>
    </w:p>
    <w:p w14:paraId="484D47A4" w14:textId="77777777" w:rsidR="00631FB1" w:rsidRDefault="00C9061C" w:rsidP="003750D8">
      <w:pPr>
        <w:pStyle w:val="Akapitzlist"/>
        <w:numPr>
          <w:ilvl w:val="0"/>
          <w:numId w:val="3"/>
        </w:numPr>
        <w:jc w:val="both"/>
      </w:pPr>
      <w:r>
        <w:t>organizacji</w:t>
      </w:r>
      <w:r w:rsidR="00840C8C">
        <w:t xml:space="preserve"> Walnego Zebrania Członków </w:t>
      </w:r>
    </w:p>
    <w:p w14:paraId="57C23545" w14:textId="5F3653FD" w:rsidR="003750D8" w:rsidRDefault="006E1AD3" w:rsidP="003750D8">
      <w:pPr>
        <w:pStyle w:val="Akapitzlist"/>
        <w:numPr>
          <w:ilvl w:val="0"/>
          <w:numId w:val="3"/>
        </w:numPr>
        <w:jc w:val="both"/>
      </w:pPr>
      <w:r>
        <w:t>przyjęcia nowych członków.</w:t>
      </w:r>
    </w:p>
    <w:p w14:paraId="1D2344F9" w14:textId="7D04DF2F" w:rsidR="000231C6" w:rsidRDefault="000231C6" w:rsidP="000231C6">
      <w:pPr>
        <w:jc w:val="both"/>
      </w:pPr>
    </w:p>
    <w:p w14:paraId="5B7B23FE" w14:textId="64EB860B" w:rsidR="000231C6" w:rsidRPr="00117C60" w:rsidRDefault="000231C6" w:rsidP="000231C6">
      <w:pPr>
        <w:jc w:val="both"/>
        <w:rPr>
          <w:b/>
        </w:rPr>
      </w:pPr>
      <w:r w:rsidRPr="00117C60">
        <w:rPr>
          <w:b/>
        </w:rPr>
        <w:t xml:space="preserve">1. Szkolenia </w:t>
      </w:r>
    </w:p>
    <w:p w14:paraId="666BAA4A" w14:textId="37CF3BE2" w:rsidR="00F46D22" w:rsidRDefault="00B615EB" w:rsidP="00B615EB">
      <w:pPr>
        <w:ind w:left="360" w:firstLine="348"/>
        <w:jc w:val="both"/>
        <w:rPr>
          <w:rFonts w:cstheme="minorHAnsi"/>
          <w:szCs w:val="24"/>
        </w:rPr>
      </w:pPr>
      <w:r>
        <w:rPr>
          <w:rFonts w:cstheme="minorHAnsi"/>
        </w:rPr>
        <w:t>W związku z</w:t>
      </w:r>
      <w:r w:rsidRPr="00B615EB">
        <w:rPr>
          <w:rFonts w:cstheme="minorHAnsi"/>
        </w:rPr>
        <w:t xml:space="preserve"> naborem VI/2020 w</w:t>
      </w:r>
      <w:r w:rsidR="00383CDB">
        <w:rPr>
          <w:rFonts w:cstheme="minorHAnsi"/>
        </w:rPr>
        <w:t xml:space="preserve"> październiku przeprowadzono 2 </w:t>
      </w:r>
      <w:r w:rsidRPr="00B615EB">
        <w:rPr>
          <w:rFonts w:cstheme="minorHAnsi"/>
        </w:rPr>
        <w:t>szkolenia dla lokalnych społeczności.</w:t>
      </w:r>
      <w:r>
        <w:rPr>
          <w:rFonts w:cstheme="minorHAnsi"/>
          <w:b/>
          <w:szCs w:val="24"/>
        </w:rPr>
        <w:t xml:space="preserve"> </w:t>
      </w:r>
      <w:r w:rsidRPr="00B615EB">
        <w:rPr>
          <w:rFonts w:cstheme="minorHAnsi"/>
          <w:szCs w:val="24"/>
        </w:rPr>
        <w:t>Przeprowadzono szkolenia</w:t>
      </w:r>
      <w:r w:rsidR="00F46D22">
        <w:rPr>
          <w:rFonts w:cstheme="minorHAnsi"/>
          <w:szCs w:val="24"/>
        </w:rPr>
        <w:t xml:space="preserve"> przez firmy zewnętrzne</w:t>
      </w:r>
      <w:r w:rsidRPr="00B615EB">
        <w:rPr>
          <w:rFonts w:cstheme="minorHAnsi"/>
          <w:szCs w:val="24"/>
        </w:rPr>
        <w:t xml:space="preserve"> w ograniczonej formie dla potencjalnych Wnioskodawców w siedzibie Stowarzyszenia, a nie bezpośrednio w gminach. Frekwencja na nich była znikoma. </w:t>
      </w:r>
      <w:r w:rsidR="00F46D22">
        <w:rPr>
          <w:rFonts w:cstheme="minorHAnsi"/>
          <w:szCs w:val="24"/>
        </w:rPr>
        <w:t>Prowadzący byli też dostępni przez dwa tygodnie on-line do konsultacji. Na stronie zamieszczono prezentację multimedialną dotyczącą Programu.</w:t>
      </w:r>
    </w:p>
    <w:p w14:paraId="675E3FCF" w14:textId="4B70D723" w:rsidR="00B615EB" w:rsidRDefault="00B615EB" w:rsidP="00B615EB">
      <w:pPr>
        <w:ind w:left="360" w:firstLine="348"/>
        <w:jc w:val="both"/>
        <w:rPr>
          <w:rFonts w:cstheme="minorHAnsi"/>
          <w:b/>
          <w:szCs w:val="24"/>
        </w:rPr>
      </w:pPr>
      <w:r w:rsidRPr="00B615EB">
        <w:rPr>
          <w:rFonts w:cstheme="minorHAnsi"/>
          <w:szCs w:val="24"/>
        </w:rPr>
        <w:t xml:space="preserve">Pracownicy biura prowadzili bardzo aktywną kampanię na rzecz składania wniosków w ramach przygotowywanego VI naboru, głównie telefoniczną i bieżącą w biurze. </w:t>
      </w:r>
      <w:r w:rsidRPr="00B615EB">
        <w:rPr>
          <w:rFonts w:cstheme="minorHAnsi"/>
          <w:b/>
          <w:szCs w:val="24"/>
        </w:rPr>
        <w:t xml:space="preserve">Takich zamierzeń jak udział w dożynkach, spotkaniach informacyjnych </w:t>
      </w:r>
      <w:r>
        <w:rPr>
          <w:rFonts w:cstheme="minorHAnsi"/>
          <w:b/>
          <w:szCs w:val="24"/>
        </w:rPr>
        <w:t xml:space="preserve">w gminach </w:t>
      </w:r>
      <w:r w:rsidRPr="00B615EB">
        <w:rPr>
          <w:rFonts w:cstheme="minorHAnsi"/>
          <w:b/>
          <w:szCs w:val="24"/>
        </w:rPr>
        <w:t xml:space="preserve">na terenie LSR nie zrealizowano z powodu ograniczeń pandemicznych i restrykcji, co do kontaktów bezpośrednich i organizacji spotkań. </w:t>
      </w:r>
    </w:p>
    <w:p w14:paraId="3EF2F64D" w14:textId="4029D6CC" w:rsidR="000231C6" w:rsidRPr="00B615EB" w:rsidRDefault="00B615EB" w:rsidP="00B615EB">
      <w:pPr>
        <w:ind w:left="360" w:firstLine="348"/>
        <w:jc w:val="both"/>
        <w:rPr>
          <w:rFonts w:cstheme="minorHAnsi"/>
          <w:b/>
          <w:szCs w:val="24"/>
        </w:rPr>
      </w:pPr>
      <w:r w:rsidRPr="00B615EB">
        <w:rPr>
          <w:rFonts w:cstheme="minorHAnsi"/>
        </w:rPr>
        <w:t xml:space="preserve">Przy pomocy lokalnych mediów rozpowszechniono informacje o funkcjonowaniu Stowarzyszenia, oraz o możliwości aplikowania o środki z Programu Operacyjnego „Rybactwo i Morze” w postaci ogłoszeń na stronach internetowych lokalnych portali jak i w Telewizji Kablowej Kołobrzeg oraz telefonicznych i indywidulanych konsultacji w siedzibie SRLGD pomimo pandemii.  </w:t>
      </w:r>
    </w:p>
    <w:p w14:paraId="508277F9" w14:textId="2F44DAFE" w:rsidR="00B320CB" w:rsidRPr="00B320CB" w:rsidRDefault="000231C6" w:rsidP="003750D8">
      <w:pPr>
        <w:jc w:val="both"/>
        <w:rPr>
          <w:b/>
        </w:rPr>
      </w:pPr>
      <w:r>
        <w:rPr>
          <w:b/>
        </w:rPr>
        <w:t>2</w:t>
      </w:r>
      <w:r w:rsidR="00B320CB">
        <w:rPr>
          <w:b/>
        </w:rPr>
        <w:t xml:space="preserve">.  </w:t>
      </w:r>
      <w:r w:rsidR="00B320CB" w:rsidRPr="00B320CB">
        <w:rPr>
          <w:b/>
        </w:rPr>
        <w:t>Nabory wniosków</w:t>
      </w:r>
    </w:p>
    <w:p w14:paraId="36A76D02" w14:textId="77777777" w:rsidR="00B615EB" w:rsidRDefault="00B615EB" w:rsidP="003750D8">
      <w:pPr>
        <w:spacing w:after="0"/>
        <w:ind w:firstLine="851"/>
        <w:jc w:val="both"/>
      </w:pPr>
    </w:p>
    <w:p w14:paraId="500DAEA2" w14:textId="4A7F0BD6" w:rsidR="00B615EB" w:rsidRPr="00B615EB" w:rsidRDefault="00B615EB" w:rsidP="003750D8">
      <w:pPr>
        <w:spacing w:after="0"/>
        <w:ind w:firstLine="851"/>
        <w:jc w:val="both"/>
        <w:rPr>
          <w:rFonts w:cstheme="minorHAnsi"/>
        </w:rPr>
      </w:pPr>
      <w:r w:rsidRPr="00B615EB">
        <w:rPr>
          <w:rFonts w:cstheme="minorHAnsi"/>
          <w:szCs w:val="24"/>
        </w:rPr>
        <w:t>W marcu rozstrzygnięte zostały protesty do V naboru przez Radę Rybacką, a tym samym nabór ten został zamknięty i rozliczony z Samorządem Województwa, a umowy z beneficjentami są w trakcie realizacj</w:t>
      </w:r>
      <w:r>
        <w:rPr>
          <w:rFonts w:cstheme="minorHAnsi"/>
          <w:szCs w:val="24"/>
        </w:rPr>
        <w:t xml:space="preserve">i. </w:t>
      </w:r>
      <w:r w:rsidR="00AE0BD8">
        <w:rPr>
          <w:rFonts w:cstheme="minorHAnsi"/>
          <w:szCs w:val="24"/>
        </w:rPr>
        <w:t xml:space="preserve">Jest to ponad 30 umów na kwotę łączną około 4 500 000 zł. </w:t>
      </w:r>
    </w:p>
    <w:p w14:paraId="608BC9FE" w14:textId="6CD03554" w:rsidR="002841F4" w:rsidRDefault="00840C8C" w:rsidP="0079621E">
      <w:pPr>
        <w:spacing w:after="0"/>
        <w:ind w:firstLine="851"/>
        <w:jc w:val="both"/>
      </w:pPr>
      <w:r>
        <w:t>W</w:t>
      </w:r>
      <w:r w:rsidR="006A7A4D">
        <w:t xml:space="preserve"> okresie sprawozdawczym odbył się jeden</w:t>
      </w:r>
      <w:r w:rsidR="00AE0BD8">
        <w:t xml:space="preserve"> nowy</w:t>
      </w:r>
      <w:r w:rsidR="006A7A4D">
        <w:t xml:space="preserve"> </w:t>
      </w:r>
      <w:r w:rsidR="0079621E">
        <w:t xml:space="preserve">VI </w:t>
      </w:r>
      <w:r w:rsidR="008777E3">
        <w:t>nabór</w:t>
      </w:r>
      <w:r>
        <w:t xml:space="preserve"> wniosków</w:t>
      </w:r>
      <w:r w:rsidR="00AE6EC3" w:rsidRPr="00AE6EC3">
        <w:t xml:space="preserve"> </w:t>
      </w:r>
      <w:r w:rsidR="00AE6EC3">
        <w:t>o dofinansowanie</w:t>
      </w:r>
      <w:r w:rsidR="00B320CB">
        <w:t xml:space="preserve">. </w:t>
      </w:r>
      <w:r w:rsidR="001332F9">
        <w:t xml:space="preserve">Nabór został ogłoszony na okres od </w:t>
      </w:r>
      <w:r w:rsidR="001332F9" w:rsidRPr="001332F9">
        <w:rPr>
          <w:rFonts w:ascii="Calibri" w:hAnsi="Calibri" w:cs="Calibri"/>
          <w:b/>
        </w:rPr>
        <w:t>23  listopada</w:t>
      </w:r>
      <w:r w:rsidR="001332F9">
        <w:rPr>
          <w:rFonts w:ascii="Calibri" w:hAnsi="Calibri" w:cs="Calibri"/>
          <w:b/>
        </w:rPr>
        <w:t xml:space="preserve"> </w:t>
      </w:r>
      <w:r w:rsidR="001332F9" w:rsidRPr="001332F9">
        <w:rPr>
          <w:rFonts w:ascii="Calibri" w:hAnsi="Calibri" w:cs="Calibri"/>
          <w:b/>
        </w:rPr>
        <w:t>do 18 grudnia 2020  r.</w:t>
      </w:r>
      <w:r w:rsidR="00C232C1">
        <w:rPr>
          <w:rFonts w:ascii="Calibri" w:hAnsi="Calibri" w:cs="Calibri"/>
          <w:b/>
        </w:rPr>
        <w:t xml:space="preserve"> </w:t>
      </w:r>
      <w:r w:rsidR="00C232C1" w:rsidRPr="00C232C1">
        <w:rPr>
          <w:rFonts w:ascii="Calibri" w:hAnsi="Calibri" w:cs="Calibri"/>
        </w:rPr>
        <w:t xml:space="preserve">(dotyczył 6 przedsięwzięć, w których zostały jeszcze środki). </w:t>
      </w:r>
      <w:r w:rsidR="008777E3">
        <w:t xml:space="preserve">Złożono </w:t>
      </w:r>
      <w:r w:rsidR="00AE0BD8">
        <w:t xml:space="preserve">do niego </w:t>
      </w:r>
      <w:r w:rsidR="007A0046">
        <w:t>14</w:t>
      </w:r>
      <w:r w:rsidR="00726C10">
        <w:t xml:space="preserve"> </w:t>
      </w:r>
      <w:r>
        <w:t>wniosków</w:t>
      </w:r>
      <w:r w:rsidR="007A0046">
        <w:t>, z czego 1</w:t>
      </w:r>
      <w:r w:rsidR="00726C10">
        <w:t xml:space="preserve"> </w:t>
      </w:r>
      <w:r w:rsidR="007A0046">
        <w:t xml:space="preserve">nie znalazł się na liście do dofinansowania  (nie uzyskał dostatecznej ilości punktów), a 1 wnioskodawca wycofał swój wniosek. </w:t>
      </w:r>
      <w:r w:rsidR="00AE6EC3">
        <w:lastRenderedPageBreak/>
        <w:t>Do rozdysponowania w naborze V</w:t>
      </w:r>
      <w:r w:rsidR="007A0046">
        <w:t>I</w:t>
      </w:r>
      <w:r w:rsidR="00AE6EC3">
        <w:t xml:space="preserve"> łącznie było przeznaczone </w:t>
      </w:r>
      <w:r w:rsidR="00AE0BD8">
        <w:t xml:space="preserve">około </w:t>
      </w:r>
      <w:r w:rsidR="007A0046">
        <w:t>1 352 000</w:t>
      </w:r>
      <w:r w:rsidR="00AE6EC3">
        <w:t xml:space="preserve"> zł.  </w:t>
      </w:r>
      <w:r w:rsidR="00D528A1" w:rsidRPr="00D528A1">
        <w:t>W</w:t>
      </w:r>
      <w:r w:rsidR="007A0046">
        <w:t xml:space="preserve"> lutym </w:t>
      </w:r>
      <w:r w:rsidR="00AE0BD8">
        <w:t xml:space="preserve">2021 r. </w:t>
      </w:r>
      <w:r w:rsidR="00D528A1" w:rsidRPr="00D528A1">
        <w:t>wnioski przekazano do oceny Samorządu Województwa</w:t>
      </w:r>
      <w:r w:rsidR="007A0046">
        <w:t xml:space="preserve">. Ocena Samorządu została </w:t>
      </w:r>
      <w:r w:rsidR="009B049C">
        <w:t xml:space="preserve">już </w:t>
      </w:r>
      <w:r w:rsidR="007A0046">
        <w:t xml:space="preserve">zakończona, trwa procedura podpisywania umów z beneficjentami. </w:t>
      </w:r>
    </w:p>
    <w:p w14:paraId="1BDB04E6" w14:textId="06E9C25F" w:rsidR="00B57AC7" w:rsidRDefault="00B57AC7" w:rsidP="003750D8">
      <w:pPr>
        <w:ind w:firstLine="360"/>
        <w:jc w:val="both"/>
      </w:pPr>
      <w:r>
        <w:t>Przy założeniu, że wszyst</w:t>
      </w:r>
      <w:r w:rsidR="00F85CE0">
        <w:t xml:space="preserve">kie </w:t>
      </w:r>
      <w:r w:rsidR="007A0046">
        <w:t>12 złożonych wniosków</w:t>
      </w:r>
      <w:r w:rsidR="00F85CE0">
        <w:t xml:space="preserve"> </w:t>
      </w:r>
      <w:r w:rsidR="007A0046">
        <w:t>zakończy</w:t>
      </w:r>
      <w:r>
        <w:t xml:space="preserve"> się podpisaniem umów </w:t>
      </w:r>
      <w:r w:rsidR="00F85CE0">
        <w:t xml:space="preserve">w </w:t>
      </w:r>
      <w:r w:rsidR="007A0046">
        <w:t xml:space="preserve">VII </w:t>
      </w:r>
      <w:r w:rsidR="00F85CE0">
        <w:t xml:space="preserve">naborze </w:t>
      </w:r>
      <w:r>
        <w:t>mamy jeszcze do</w:t>
      </w:r>
      <w:r w:rsidR="002841F4">
        <w:t xml:space="preserve"> rozdysponowania kwotę </w:t>
      </w:r>
      <w:r w:rsidR="007A0046">
        <w:t xml:space="preserve">około </w:t>
      </w:r>
      <w:r w:rsidR="00955004">
        <w:t xml:space="preserve">650 000 </w:t>
      </w:r>
      <w:r>
        <w:t>zł</w:t>
      </w:r>
      <w:r w:rsidR="002841F4">
        <w:t>.</w:t>
      </w:r>
      <w:r w:rsidR="00955004">
        <w:t xml:space="preserve"> Dodatkowo do tej kwoty zostanie dodana kwota po przeliczeniu przez Samorząd Województwa, zmiany na kursie Euro w okresie od 2016 do 2021.</w:t>
      </w:r>
    </w:p>
    <w:p w14:paraId="3444348E" w14:textId="77777777" w:rsidR="00955004" w:rsidRDefault="00955004" w:rsidP="005A25A1">
      <w:pPr>
        <w:jc w:val="both"/>
      </w:pPr>
    </w:p>
    <w:p w14:paraId="29897DEC" w14:textId="050F2437" w:rsidR="00E3663A" w:rsidRPr="0082760E" w:rsidRDefault="00E3663A" w:rsidP="00E3663A">
      <w:pPr>
        <w:jc w:val="both"/>
        <w:rPr>
          <w:b/>
        </w:rPr>
      </w:pPr>
      <w:r>
        <w:rPr>
          <w:b/>
        </w:rPr>
        <w:t>3</w:t>
      </w:r>
      <w:r w:rsidRPr="0082760E">
        <w:rPr>
          <w:b/>
        </w:rPr>
        <w:t xml:space="preserve">. Rada Rybacka </w:t>
      </w:r>
    </w:p>
    <w:p w14:paraId="1AB08A66" w14:textId="37571866" w:rsidR="00E3663A" w:rsidRDefault="00E3663A" w:rsidP="00E3663A">
      <w:pPr>
        <w:ind w:firstLine="708"/>
        <w:jc w:val="both"/>
      </w:pPr>
      <w:r>
        <w:t>W związku z oceną wniosk</w:t>
      </w:r>
      <w:r w:rsidR="00955004">
        <w:t>ów o dofinansowanie odbyły się 3</w:t>
      </w:r>
      <w:r>
        <w:t xml:space="preserve"> posiedzenia Rady Rybackiej.</w:t>
      </w:r>
    </w:p>
    <w:p w14:paraId="3C57AB52" w14:textId="2112A720" w:rsidR="000145C0" w:rsidRDefault="00E3663A" w:rsidP="00E3663A">
      <w:pPr>
        <w:ind w:firstLine="708"/>
        <w:jc w:val="both"/>
      </w:pPr>
      <w:r>
        <w:t>Wszystkie posiedzenia cieszyły się</w:t>
      </w:r>
      <w:r w:rsidR="00955004">
        <w:t xml:space="preserve"> niemal</w:t>
      </w:r>
      <w:r>
        <w:t xml:space="preserve"> pełną frekwencją</w:t>
      </w:r>
      <w:r w:rsidR="00F46D22">
        <w:t xml:space="preserve"> </w:t>
      </w:r>
      <w:r>
        <w:t>i fachowym zaangażowaniem członków</w:t>
      </w:r>
      <w:r w:rsidR="00F46D22" w:rsidRPr="00F46D22">
        <w:t xml:space="preserve"> </w:t>
      </w:r>
      <w:r w:rsidR="00F46D22">
        <w:t>(</w:t>
      </w:r>
      <w:r w:rsidR="00F46D22">
        <w:t>tylko 1 osoba nie uczestniczyła w posiedzeniach</w:t>
      </w:r>
      <w:r w:rsidR="00F46D22">
        <w:t>)</w:t>
      </w:r>
      <w:r>
        <w:t>.</w:t>
      </w:r>
    </w:p>
    <w:p w14:paraId="0A54325F" w14:textId="111C5DFD" w:rsidR="00B320CB" w:rsidRPr="00B320CB" w:rsidRDefault="00E3663A" w:rsidP="003750D8">
      <w:pPr>
        <w:jc w:val="both"/>
        <w:rPr>
          <w:b/>
        </w:rPr>
      </w:pPr>
      <w:r>
        <w:rPr>
          <w:b/>
        </w:rPr>
        <w:t>4</w:t>
      </w:r>
      <w:r w:rsidR="00631FB1" w:rsidRPr="00B320CB">
        <w:rPr>
          <w:b/>
        </w:rPr>
        <w:t xml:space="preserve">. </w:t>
      </w:r>
      <w:r w:rsidR="00B320CB" w:rsidRPr="00B320CB">
        <w:rPr>
          <w:b/>
        </w:rPr>
        <w:t>Walne Zebrania Członków</w:t>
      </w:r>
    </w:p>
    <w:p w14:paraId="5B1D2839" w14:textId="08985EA5" w:rsidR="00631FB1" w:rsidRDefault="00631FB1" w:rsidP="003750D8">
      <w:pPr>
        <w:ind w:firstLine="708"/>
        <w:jc w:val="both"/>
      </w:pPr>
      <w:r>
        <w:t xml:space="preserve">W </w:t>
      </w:r>
      <w:r w:rsidR="00955004">
        <w:t>lutym 2020</w:t>
      </w:r>
      <w:r w:rsidR="00F85CE0">
        <w:t xml:space="preserve"> r. odbyło się  jedno</w:t>
      </w:r>
      <w:r w:rsidR="002265E4">
        <w:t>,</w:t>
      </w:r>
      <w:r w:rsidR="0049578F">
        <w:t xml:space="preserve"> sprawozdawczo-wyborcze</w:t>
      </w:r>
      <w:r w:rsidR="002265E4">
        <w:t xml:space="preserve">, </w:t>
      </w:r>
      <w:r w:rsidR="00F85CE0">
        <w:t>Walne Zebranie</w:t>
      </w:r>
      <w:r>
        <w:t xml:space="preserve"> Członków</w:t>
      </w:r>
      <w:r w:rsidR="002265E4">
        <w:t>,</w:t>
      </w:r>
      <w:r w:rsidR="00F85CE0">
        <w:t xml:space="preserve"> na którym</w:t>
      </w:r>
      <w:r>
        <w:t xml:space="preserve"> podjęto </w:t>
      </w:r>
      <w:r w:rsidR="0049578F">
        <w:t>8</w:t>
      </w:r>
      <w:r>
        <w:t xml:space="preserve"> uchwał. </w:t>
      </w:r>
      <w:r w:rsidR="008E213A">
        <w:t>Na W</w:t>
      </w:r>
      <w:r w:rsidR="0049578F">
        <w:t xml:space="preserve">alnym wybrano nowego wiceprezesa – Marcina Mojsiewicza oraz nowego członka Zarządu – Daniela Klimczaka. Powyższe było spowodowane śmiercią Wiceprezesa SRLGD Pana Ryszarda Klimczaka. </w:t>
      </w:r>
    </w:p>
    <w:p w14:paraId="491299DD" w14:textId="36B94442" w:rsidR="00E3663A" w:rsidRPr="0082760E" w:rsidRDefault="009775C8" w:rsidP="00E3663A">
      <w:pPr>
        <w:jc w:val="both"/>
        <w:rPr>
          <w:b/>
        </w:rPr>
      </w:pPr>
      <w:r>
        <w:rPr>
          <w:b/>
        </w:rPr>
        <w:t>5</w:t>
      </w:r>
      <w:r w:rsidR="00E3663A" w:rsidRPr="0082760E">
        <w:rPr>
          <w:b/>
        </w:rPr>
        <w:t>.Doradztwo i konsultacje.</w:t>
      </w:r>
    </w:p>
    <w:p w14:paraId="69A57F56" w14:textId="1457B50A" w:rsidR="00E3663A" w:rsidRDefault="00E3663A" w:rsidP="00E3663A">
      <w:pPr>
        <w:pStyle w:val="Tekstpodstawowywcity"/>
      </w:pPr>
      <w:r>
        <w:t xml:space="preserve"> W ramach realizacji planu komunikacji  pracownicy biura na bieżąco prowadzą doradztwo, konsultacje, udzielają informacji wnioskodawcom i wszystkim zainteresowanym w zakresie przygotowywania wniosków, interpretacji przepisów, itp. </w:t>
      </w:r>
      <w:r w:rsidR="000832CA">
        <w:t>Rok 2020 był pod tym względem wyjątkowy ponieważ ogłoszony został stan pandemii w kraju Covid-19. Ograniczało to znacznie kontakty międzyludzkie, wstrzymało konsultacje bezpośrednie i spotkania w gminach.</w:t>
      </w:r>
    </w:p>
    <w:p w14:paraId="75695A41" w14:textId="10AA9B1A" w:rsidR="00E3663A" w:rsidRPr="00CB5682" w:rsidRDefault="00E3663A" w:rsidP="00E3663A">
      <w:pPr>
        <w:ind w:firstLine="708"/>
        <w:jc w:val="both"/>
      </w:pPr>
      <w:r>
        <w:t xml:space="preserve">Rejestr udzielonego doradztwa dostępny </w:t>
      </w:r>
      <w:r w:rsidR="003A3C8B">
        <w:t>jest w biurze SRLGD. W roku 2020</w:t>
      </w:r>
      <w:r>
        <w:t xml:space="preserve"> r. z usług</w:t>
      </w:r>
      <w:r w:rsidR="003A3C8B">
        <w:t xml:space="preserve"> skorzystało według rejestru </w:t>
      </w:r>
      <w:r w:rsidR="003A3C8B" w:rsidRPr="003A3C8B">
        <w:rPr>
          <w:b/>
        </w:rPr>
        <w:t>53</w:t>
      </w:r>
      <w:r>
        <w:t xml:space="preserve"> </w:t>
      </w:r>
      <w:r w:rsidR="003A3C8B" w:rsidRPr="00CB5682">
        <w:t>podmioty</w:t>
      </w:r>
      <w:r w:rsidR="00CB5682" w:rsidRPr="00CB5682">
        <w:t xml:space="preserve"> (w tym znaczna ilość telefonicznie lub za pomocą poczty elektronicznej) </w:t>
      </w:r>
      <w:r w:rsidRPr="00CB5682">
        <w:t xml:space="preserve">.  </w:t>
      </w:r>
    </w:p>
    <w:p w14:paraId="089CF804" w14:textId="4B35E6F8" w:rsidR="00B320CB" w:rsidRPr="009F2C04" w:rsidRDefault="009775C8" w:rsidP="003750D8">
      <w:pPr>
        <w:jc w:val="both"/>
        <w:rPr>
          <w:b/>
        </w:rPr>
      </w:pPr>
      <w:r>
        <w:rPr>
          <w:b/>
        </w:rPr>
        <w:t>6</w:t>
      </w:r>
      <w:r w:rsidR="00B320CB" w:rsidRPr="009F2C04">
        <w:rPr>
          <w:b/>
        </w:rPr>
        <w:t>. Plan współpracy</w:t>
      </w:r>
    </w:p>
    <w:p w14:paraId="08E354BF" w14:textId="0EA5CC9A" w:rsidR="004929B6" w:rsidRPr="000E2EA1" w:rsidRDefault="002265E4" w:rsidP="000E2EA1">
      <w:pPr>
        <w:jc w:val="both"/>
        <w:rPr>
          <w:rFonts w:cstheme="minorHAnsi"/>
        </w:rPr>
      </w:pPr>
      <w:r>
        <w:t xml:space="preserve">W ramach pozycji Aktywizacja w zestawieniu rzeczowo-finansowym SRLGD „Morze i Parsęta” zorganizowało </w:t>
      </w:r>
      <w:r w:rsidR="00FC0BD8">
        <w:t>już po raz  trzeci</w:t>
      </w:r>
      <w:r w:rsidR="00D528A1">
        <w:t xml:space="preserve"> </w:t>
      </w:r>
      <w:r>
        <w:t xml:space="preserve">wydarzenie kulturalne pt; „Festiwal Rybny” promujące spożywanie lokalnej ryby z miejscowych połowów oraz promocję dziedzictwa kulturalnego rybołówstwa i akwakultury. </w:t>
      </w:r>
      <w:r w:rsidR="00D528A1">
        <w:t>Festiwal cieszył się dużym zainteresowaniem</w:t>
      </w:r>
      <w:r w:rsidR="000E2EA1">
        <w:t>.</w:t>
      </w:r>
      <w:r w:rsidR="00D528A1">
        <w:t xml:space="preserve"> </w:t>
      </w:r>
      <w:r w:rsidR="00AA27FD" w:rsidRPr="00AA27FD">
        <w:rPr>
          <w:rFonts w:cstheme="minorHAnsi"/>
          <w:szCs w:val="24"/>
        </w:rPr>
        <w:t xml:space="preserve">Głównym organizatorem imprezy w </w:t>
      </w:r>
      <w:r w:rsidR="000E2EA1">
        <w:rPr>
          <w:rFonts w:cstheme="minorHAnsi"/>
          <w:szCs w:val="24"/>
        </w:rPr>
        <w:t xml:space="preserve">2020 </w:t>
      </w:r>
      <w:r w:rsidR="00AA27FD" w:rsidRPr="00AA27FD">
        <w:rPr>
          <w:rFonts w:cstheme="minorHAnsi"/>
          <w:szCs w:val="24"/>
        </w:rPr>
        <w:t xml:space="preserve">roku było Miasto Kołobrzeg, z którym </w:t>
      </w:r>
      <w:r w:rsidR="000E2EA1" w:rsidRPr="00AA27FD">
        <w:rPr>
          <w:rFonts w:cstheme="minorHAnsi"/>
          <w:szCs w:val="24"/>
        </w:rPr>
        <w:t>SRLGD</w:t>
      </w:r>
      <w:r w:rsidR="000E2EA1" w:rsidRPr="00AA27FD">
        <w:rPr>
          <w:rFonts w:cstheme="minorHAnsi"/>
          <w:szCs w:val="24"/>
        </w:rPr>
        <w:t xml:space="preserve"> </w:t>
      </w:r>
      <w:r w:rsidR="00AA27FD" w:rsidRPr="00AA27FD">
        <w:rPr>
          <w:rFonts w:cstheme="minorHAnsi"/>
          <w:szCs w:val="24"/>
        </w:rPr>
        <w:t>podpisało umowę partnerską</w:t>
      </w:r>
      <w:r w:rsidR="000E2EA1">
        <w:rPr>
          <w:rFonts w:cstheme="minorHAnsi"/>
          <w:szCs w:val="24"/>
        </w:rPr>
        <w:t xml:space="preserve">.  W trakcie </w:t>
      </w:r>
      <w:r w:rsidR="000E2EA1">
        <w:rPr>
          <w:rFonts w:cstheme="minorHAnsi"/>
        </w:rPr>
        <w:t>u</w:t>
      </w:r>
      <w:r w:rsidR="00AA27FD" w:rsidRPr="00AA27FD">
        <w:rPr>
          <w:rFonts w:cstheme="minorHAnsi"/>
        </w:rPr>
        <w:t xml:space="preserve">dzielano na bieżąco uczestnikom imprezy informacji na tematy związane z programem </w:t>
      </w:r>
      <w:r w:rsidR="000E2EA1">
        <w:rPr>
          <w:rFonts w:cstheme="minorHAnsi"/>
        </w:rPr>
        <w:t xml:space="preserve"> </w:t>
      </w:r>
      <w:r w:rsidR="00AA27FD" w:rsidRPr="00AA27FD">
        <w:rPr>
          <w:rFonts w:cstheme="minorHAnsi"/>
        </w:rPr>
        <w:t>PO „Rybactwo i Morze.”</w:t>
      </w:r>
      <w:r w:rsidR="000E2EA1">
        <w:rPr>
          <w:rFonts w:cstheme="minorHAnsi"/>
        </w:rPr>
        <w:t xml:space="preserve"> </w:t>
      </w:r>
      <w:r w:rsidR="00D528A1">
        <w:t xml:space="preserve">Efektem dobrej współpracy z Miastem </w:t>
      </w:r>
      <w:r w:rsidR="004929B6">
        <w:t xml:space="preserve">jest uzyskanie </w:t>
      </w:r>
      <w:r w:rsidR="00D528A1">
        <w:t xml:space="preserve"> </w:t>
      </w:r>
      <w:r w:rsidR="004929B6">
        <w:t>zapewnienia</w:t>
      </w:r>
      <w:r w:rsidR="00D528A1">
        <w:t xml:space="preserve"> uwzględnienia Festiwalu Rybnego w miejskim </w:t>
      </w:r>
      <w:r w:rsidR="004929B6">
        <w:t>kalendarzu imp</w:t>
      </w:r>
      <w:r w:rsidR="00FC0BD8">
        <w:t>rez na rok 2021, co znacznie zmniejsza</w:t>
      </w:r>
      <w:r w:rsidR="004929B6">
        <w:t xml:space="preserve"> koszty organizacyjne imprezy  z naszej strony</w:t>
      </w:r>
      <w:r w:rsidR="00FC0BD8">
        <w:t>, co miało już miejsce w roku 2020 (wkład SRLGD to 5 000 zł)</w:t>
      </w:r>
    </w:p>
    <w:p w14:paraId="1436EC12" w14:textId="3F23E4F4" w:rsidR="008046F2" w:rsidRDefault="004929B6" w:rsidP="00AA27FD">
      <w:pPr>
        <w:pStyle w:val="Tekstpodstawowy"/>
        <w:ind w:firstLine="708"/>
      </w:pPr>
      <w:r>
        <w:t xml:space="preserve">Festiwal Rybny stwarza możliwość spotkania </w:t>
      </w:r>
      <w:r w:rsidR="002265E4">
        <w:t>w tak licznym gronie z lokalną społecznością</w:t>
      </w:r>
      <w:r>
        <w:t xml:space="preserve">. </w:t>
      </w:r>
      <w:r w:rsidR="002265E4">
        <w:t xml:space="preserve"> </w:t>
      </w:r>
      <w:r w:rsidR="008046F2">
        <w:t xml:space="preserve">Można również  było mniej oficjalnie porozmawiać, w ,,kuluarach ‘’,  o możliwych formach dofinansowania projektów. </w:t>
      </w:r>
    </w:p>
    <w:p w14:paraId="1A0B295C" w14:textId="77777777" w:rsidR="004929B6" w:rsidRDefault="004929B6" w:rsidP="003750D8">
      <w:pPr>
        <w:pStyle w:val="Tekstpodstawowy"/>
      </w:pPr>
    </w:p>
    <w:p w14:paraId="077AB98E" w14:textId="72941DDB" w:rsidR="0082760E" w:rsidRPr="0082760E" w:rsidRDefault="009775C8" w:rsidP="003750D8">
      <w:pPr>
        <w:jc w:val="both"/>
        <w:rPr>
          <w:b/>
        </w:rPr>
      </w:pPr>
      <w:r>
        <w:rPr>
          <w:b/>
        </w:rPr>
        <w:lastRenderedPageBreak/>
        <w:t>7</w:t>
      </w:r>
      <w:r w:rsidR="00631FB1" w:rsidRPr="0082760E">
        <w:rPr>
          <w:b/>
        </w:rPr>
        <w:t>. W okresie spr</w:t>
      </w:r>
      <w:r w:rsidR="00F46D22">
        <w:rPr>
          <w:b/>
        </w:rPr>
        <w:t>awozdawczym odbyło</w:t>
      </w:r>
      <w:r w:rsidR="00631FB1" w:rsidRPr="0082760E">
        <w:rPr>
          <w:b/>
        </w:rPr>
        <w:t xml:space="preserve"> się </w:t>
      </w:r>
      <w:r w:rsidR="00F83E12" w:rsidRPr="0082760E">
        <w:rPr>
          <w:b/>
        </w:rPr>
        <w:t>jedno</w:t>
      </w:r>
      <w:r w:rsidR="00F46D22">
        <w:rPr>
          <w:b/>
        </w:rPr>
        <w:t xml:space="preserve"> spotkanie</w:t>
      </w:r>
      <w:r w:rsidR="00631FB1" w:rsidRPr="0082760E">
        <w:rPr>
          <w:b/>
        </w:rPr>
        <w:t xml:space="preserve"> członków Komisji Rewizyjnej</w:t>
      </w:r>
    </w:p>
    <w:p w14:paraId="5116F37B" w14:textId="5294AB0C" w:rsidR="00C70A36" w:rsidRDefault="00AA27FD" w:rsidP="003750D8">
      <w:pPr>
        <w:ind w:firstLine="708"/>
        <w:jc w:val="both"/>
      </w:pPr>
      <w:r>
        <w:t>N</w:t>
      </w:r>
      <w:r w:rsidR="00BA5101">
        <w:t xml:space="preserve">a posiedzeniu Komisji w lutym </w:t>
      </w:r>
      <w:r>
        <w:t>d</w:t>
      </w:r>
      <w:r>
        <w:t xml:space="preserve">okonano </w:t>
      </w:r>
      <w:r w:rsidR="0082760E">
        <w:t>analizy pracy Zarządu i sprawozdania z wykonania budżetu oraz p</w:t>
      </w:r>
      <w:r w:rsidR="00631FB1">
        <w:t>odjęto  uchwał</w:t>
      </w:r>
      <w:r w:rsidR="00F83E12">
        <w:t xml:space="preserve">ę </w:t>
      </w:r>
      <w:r w:rsidR="00631FB1">
        <w:t xml:space="preserve"> </w:t>
      </w:r>
      <w:r w:rsidR="0082760E">
        <w:t xml:space="preserve">o </w:t>
      </w:r>
      <w:r w:rsidR="00631FB1">
        <w:t>udzieleni</w:t>
      </w:r>
      <w:r w:rsidR="0082760E">
        <w:t>u</w:t>
      </w:r>
      <w:r w:rsidR="00631FB1">
        <w:t xml:space="preserve"> absolutorium d</w:t>
      </w:r>
      <w:r w:rsidR="00C70A36">
        <w:t>la Zarządu Stowarzyszenia za 2019</w:t>
      </w:r>
      <w:r w:rsidR="00631FB1">
        <w:t xml:space="preserve"> rok. </w:t>
      </w:r>
    </w:p>
    <w:p w14:paraId="0A2D2221" w14:textId="7B71B91E" w:rsidR="00631FB1" w:rsidRDefault="00C70A36" w:rsidP="003750D8">
      <w:pPr>
        <w:ind w:firstLine="708"/>
        <w:jc w:val="both"/>
      </w:pPr>
      <w:r>
        <w:t xml:space="preserve">Jednocześnie w połowie roku zmarł Przewodniczący Komisji Pan Antoni Szarmach. W roku 2021 jest zaplanowany na Walnym zebraniu wybór nowego członka Komisji. </w:t>
      </w:r>
    </w:p>
    <w:p w14:paraId="41257CB2" w14:textId="77777777" w:rsidR="00AA27FD" w:rsidRDefault="00AA27FD" w:rsidP="003750D8">
      <w:pPr>
        <w:ind w:firstLine="708"/>
        <w:jc w:val="both"/>
      </w:pPr>
    </w:p>
    <w:p w14:paraId="5D353F8C" w14:textId="0365E8E3" w:rsidR="00631FB1" w:rsidRPr="00420BC1" w:rsidRDefault="009775C8" w:rsidP="003750D8">
      <w:pPr>
        <w:jc w:val="both"/>
        <w:rPr>
          <w:b/>
        </w:rPr>
      </w:pPr>
      <w:r>
        <w:rPr>
          <w:b/>
        </w:rPr>
        <w:t>8</w:t>
      </w:r>
      <w:r w:rsidR="00420BC1" w:rsidRPr="00420BC1">
        <w:rPr>
          <w:b/>
        </w:rPr>
        <w:t>. Informacje o przeprowadzonych kontrolach w Rybackiej Lokalnej Grupie Działania</w:t>
      </w:r>
    </w:p>
    <w:p w14:paraId="54CC8C4D" w14:textId="345E8101" w:rsidR="00420BC1" w:rsidRPr="00AA27FD" w:rsidRDefault="00AA27FD" w:rsidP="00DE744E">
      <w:pPr>
        <w:pStyle w:val="Akapitzlist"/>
        <w:ind w:left="0" w:firstLine="360"/>
        <w:jc w:val="both"/>
        <w:rPr>
          <w:rFonts w:cstheme="minorHAnsi"/>
          <w:b/>
        </w:rPr>
      </w:pPr>
      <w:r w:rsidRPr="00AA27FD">
        <w:rPr>
          <w:rFonts w:cstheme="minorHAnsi"/>
        </w:rPr>
        <w:t>W 2020 roku w SRLGD „Morze i Parsęta” zostały przeprowadzone przez Urząd Marszałkowski trzy kontrole tj. 30.09.2020 r., i dwie 17.12.2020 r., Zakres kontroli obejmował kolejno : pierwsza kontrola – kontrola operacji „Konferencja podsumowująca prezydencję SRLGD Morze i Parsęta” w ramach Programu współpracy, druga - weryfikację informacji zawartych w przedstawionych dokumentach dot. realizacji  umowy koszty bieżące i aktywizacja za rok 2019, trzecia kontrola- realizacji postanowień umowy ramowej nr 51/WRiR-II/05/16 z 18.05.2016.</w:t>
      </w:r>
      <w:r w:rsidR="00420BC1" w:rsidRPr="00AA27FD">
        <w:rPr>
          <w:rFonts w:cstheme="minorHAnsi"/>
        </w:rPr>
        <w:t xml:space="preserve">W wyniku przeprowadzonych  kontroli </w:t>
      </w:r>
      <w:r w:rsidR="000231C6" w:rsidRPr="00AA27FD">
        <w:rPr>
          <w:rFonts w:cstheme="minorHAnsi"/>
        </w:rPr>
        <w:t xml:space="preserve">na bieżąco </w:t>
      </w:r>
      <w:r w:rsidR="00420BC1" w:rsidRPr="00AA27FD">
        <w:rPr>
          <w:rFonts w:cstheme="minorHAnsi"/>
        </w:rPr>
        <w:t xml:space="preserve"> uzupełni</w:t>
      </w:r>
      <w:r w:rsidR="000231C6" w:rsidRPr="00AA27FD">
        <w:rPr>
          <w:rFonts w:cstheme="minorHAnsi"/>
        </w:rPr>
        <w:t>ono</w:t>
      </w:r>
      <w:r w:rsidR="00420BC1" w:rsidRPr="00AA27FD">
        <w:rPr>
          <w:rFonts w:cstheme="minorHAnsi"/>
        </w:rPr>
        <w:t xml:space="preserve"> wskazane</w:t>
      </w:r>
      <w:r w:rsidR="000231C6" w:rsidRPr="00AA27FD">
        <w:rPr>
          <w:rFonts w:cstheme="minorHAnsi"/>
        </w:rPr>
        <w:t xml:space="preserve"> drobne uchybienia</w:t>
      </w:r>
      <w:r w:rsidR="00420BC1" w:rsidRPr="00AA27FD">
        <w:rPr>
          <w:rFonts w:cstheme="minorHAnsi"/>
        </w:rPr>
        <w:t xml:space="preserve">  przez kontrolujących</w:t>
      </w:r>
      <w:r w:rsidR="000231C6" w:rsidRPr="00AA27FD">
        <w:rPr>
          <w:rFonts w:cstheme="minorHAnsi"/>
        </w:rPr>
        <w:t xml:space="preserve"> oraz złożono wyjaśnienia</w:t>
      </w:r>
      <w:r w:rsidR="00420BC1" w:rsidRPr="00AA27FD">
        <w:rPr>
          <w:rFonts w:cstheme="minorHAnsi"/>
        </w:rPr>
        <w:t xml:space="preserve"> które zostały zaakceptowane przez </w:t>
      </w:r>
      <w:r w:rsidR="00117C60" w:rsidRPr="00AA27FD">
        <w:rPr>
          <w:rFonts w:cstheme="minorHAnsi"/>
        </w:rPr>
        <w:t xml:space="preserve"> </w:t>
      </w:r>
      <w:r w:rsidR="00420BC1" w:rsidRPr="00AA27FD">
        <w:rPr>
          <w:rFonts w:cstheme="minorHAnsi"/>
        </w:rPr>
        <w:t xml:space="preserve">Urząd Marszałkowski. </w:t>
      </w:r>
      <w:r w:rsidR="00420BC1" w:rsidRPr="00AA27FD">
        <w:rPr>
          <w:rFonts w:cstheme="minorHAnsi"/>
          <w:b/>
        </w:rPr>
        <w:t>Poważn</w:t>
      </w:r>
      <w:r w:rsidR="00F46D22">
        <w:rPr>
          <w:rFonts w:cstheme="minorHAnsi"/>
          <w:b/>
        </w:rPr>
        <w:t>iejszych uchybień i błędów kontrole nie stwierdziły</w:t>
      </w:r>
      <w:r w:rsidR="00420BC1" w:rsidRPr="00AA27FD">
        <w:rPr>
          <w:rFonts w:cstheme="minorHAnsi"/>
          <w:b/>
        </w:rPr>
        <w:t>.</w:t>
      </w:r>
    </w:p>
    <w:p w14:paraId="14E6D419" w14:textId="76637608" w:rsidR="00DE744E" w:rsidRPr="00AA27FD" w:rsidRDefault="00DE744E" w:rsidP="003750D8">
      <w:pPr>
        <w:pStyle w:val="Akapitzlist"/>
        <w:ind w:left="0"/>
        <w:jc w:val="both"/>
        <w:rPr>
          <w:rFonts w:cstheme="minorHAnsi"/>
        </w:rPr>
      </w:pPr>
    </w:p>
    <w:p w14:paraId="60B3FE86" w14:textId="319D148D" w:rsidR="00DE744E" w:rsidRPr="00AA27FD" w:rsidRDefault="00DE744E" w:rsidP="003750D8">
      <w:pPr>
        <w:pStyle w:val="Akapitzlist"/>
        <w:ind w:left="0"/>
        <w:jc w:val="both"/>
        <w:rPr>
          <w:rFonts w:cstheme="minorHAnsi"/>
        </w:rPr>
      </w:pPr>
      <w:r w:rsidRPr="00AA27FD">
        <w:rPr>
          <w:rFonts w:cstheme="minorHAnsi"/>
        </w:rPr>
        <w:tab/>
        <w:t>Ze szczegółową informacją w zakresie kontroli i jej rezultatów każdy z Państwa może zapoznać się w Biurze Stowarzyszenia</w:t>
      </w:r>
    </w:p>
    <w:p w14:paraId="582D9AD4" w14:textId="19623E25" w:rsidR="00DE744E" w:rsidRPr="0082760E" w:rsidRDefault="009775C8" w:rsidP="00DE744E">
      <w:pPr>
        <w:jc w:val="both"/>
        <w:rPr>
          <w:b/>
        </w:rPr>
      </w:pPr>
      <w:r>
        <w:rPr>
          <w:b/>
        </w:rPr>
        <w:t>9</w:t>
      </w:r>
      <w:r w:rsidR="00AA27FD">
        <w:rPr>
          <w:b/>
        </w:rPr>
        <w:t xml:space="preserve">. </w:t>
      </w:r>
      <w:r w:rsidR="009233C8">
        <w:rPr>
          <w:b/>
        </w:rPr>
        <w:t xml:space="preserve">Promocja Programu i </w:t>
      </w:r>
      <w:r w:rsidR="00AA27FD">
        <w:rPr>
          <w:b/>
        </w:rPr>
        <w:t>Przebudowa strony internetowej.</w:t>
      </w:r>
    </w:p>
    <w:p w14:paraId="692A2498" w14:textId="12738789" w:rsidR="009233C8" w:rsidRPr="009233C8" w:rsidRDefault="009233C8" w:rsidP="00F46D22">
      <w:pPr>
        <w:spacing w:after="0" w:line="276" w:lineRule="auto"/>
        <w:ind w:firstLine="708"/>
        <w:jc w:val="both"/>
        <w:rPr>
          <w:rFonts w:cstheme="minorHAnsi"/>
        </w:rPr>
      </w:pPr>
      <w:r w:rsidRPr="009233C8">
        <w:rPr>
          <w:rFonts w:cstheme="minorHAnsi"/>
        </w:rPr>
        <w:t xml:space="preserve">Na bieżąco prowadzona jest strona internetowa Stowarzyszenia </w:t>
      </w:r>
      <w:hyperlink r:id="rId8" w:history="1">
        <w:r w:rsidRPr="009233C8">
          <w:rPr>
            <w:rStyle w:val="Hipercze"/>
            <w:rFonts w:cstheme="minorHAnsi"/>
          </w:rPr>
          <w:t>www.morzeiparseta.pl</w:t>
        </w:r>
      </w:hyperlink>
      <w:r w:rsidR="00F46D22">
        <w:rPr>
          <w:rFonts w:cstheme="minorHAnsi"/>
        </w:rPr>
        <w:t xml:space="preserve"> oraz </w:t>
      </w:r>
      <w:r w:rsidR="00922EC9">
        <w:rPr>
          <w:rFonts w:cstheme="minorHAnsi"/>
        </w:rPr>
        <w:t xml:space="preserve">wstawiane </w:t>
      </w:r>
      <w:r w:rsidR="00F46D22">
        <w:rPr>
          <w:rFonts w:cstheme="minorHAnsi"/>
        </w:rPr>
        <w:t xml:space="preserve">informacje na koncie </w:t>
      </w:r>
      <w:r w:rsidR="00922EC9">
        <w:rPr>
          <w:rFonts w:cstheme="minorHAnsi"/>
        </w:rPr>
        <w:t>facebook</w:t>
      </w:r>
      <w:r w:rsidR="00922EC9">
        <w:rPr>
          <w:rFonts w:cstheme="minorHAnsi"/>
        </w:rPr>
        <w:t xml:space="preserve"> </w:t>
      </w:r>
      <w:r w:rsidR="00F46D22">
        <w:rPr>
          <w:rFonts w:cstheme="minorHAnsi"/>
        </w:rPr>
        <w:t>SRLGD</w:t>
      </w:r>
      <w:r w:rsidRPr="009233C8">
        <w:rPr>
          <w:rFonts w:cstheme="minorHAnsi"/>
        </w:rPr>
        <w:t>,  gdzie promowane je</w:t>
      </w:r>
      <w:r>
        <w:rPr>
          <w:rFonts w:cstheme="minorHAnsi"/>
        </w:rPr>
        <w:t xml:space="preserve">st  rybactwo oraz sam Program. </w:t>
      </w:r>
      <w:r w:rsidRPr="009233C8">
        <w:rPr>
          <w:rFonts w:cstheme="minorHAnsi"/>
        </w:rPr>
        <w:t>W roku 2020 dokonana została p</w:t>
      </w:r>
      <w:bookmarkStart w:id="0" w:name="_GoBack"/>
      <w:bookmarkEnd w:id="0"/>
      <w:r w:rsidRPr="009233C8">
        <w:rPr>
          <w:rFonts w:cstheme="minorHAnsi"/>
        </w:rPr>
        <w:t>rzebudowa strony z do</w:t>
      </w:r>
      <w:r>
        <w:rPr>
          <w:rFonts w:cstheme="minorHAnsi"/>
        </w:rPr>
        <w:t xml:space="preserve">stosowaniem jej do </w:t>
      </w:r>
      <w:r w:rsidRPr="009233C8">
        <w:rPr>
          <w:rFonts w:cstheme="minorHAnsi"/>
        </w:rPr>
        <w:t xml:space="preserve">urządzeń mobilnych z nowym intuicyjnym, przyjaznym menu. </w:t>
      </w:r>
    </w:p>
    <w:p w14:paraId="4D42DE98" w14:textId="6BB30383" w:rsidR="009233C8" w:rsidRPr="009233C8" w:rsidRDefault="009233C8" w:rsidP="009233C8">
      <w:pPr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Pod koniec roku Biuro wydało</w:t>
      </w:r>
      <w:r w:rsidRPr="009233C8">
        <w:rPr>
          <w:rFonts w:cstheme="minorHAnsi"/>
        </w:rPr>
        <w:t xml:space="preserve"> </w:t>
      </w:r>
      <w:r w:rsidRPr="009233C8">
        <w:rPr>
          <w:rFonts w:cstheme="minorHAnsi"/>
          <w:b/>
        </w:rPr>
        <w:t>ulotki informacyjne</w:t>
      </w:r>
      <w:r w:rsidRPr="009233C8">
        <w:rPr>
          <w:rFonts w:cstheme="minorHAnsi"/>
        </w:rPr>
        <w:t xml:space="preserve"> dotyczące częściowego </w:t>
      </w:r>
      <w:r>
        <w:rPr>
          <w:rFonts w:cstheme="minorHAnsi"/>
        </w:rPr>
        <w:t xml:space="preserve">podsumowania realizacji  </w:t>
      </w:r>
      <w:r w:rsidRPr="009233C8">
        <w:rPr>
          <w:rFonts w:cstheme="minorHAnsi"/>
        </w:rPr>
        <w:t xml:space="preserve">Programu przez SRLGD na terenie strefy LSR oraz kalendarze promocyjne. </w:t>
      </w:r>
      <w:r>
        <w:rPr>
          <w:rFonts w:cstheme="minorHAnsi"/>
        </w:rPr>
        <w:t xml:space="preserve">Są one dostępne </w:t>
      </w:r>
      <w:r w:rsidR="00B615EB">
        <w:rPr>
          <w:rFonts w:cstheme="minorHAnsi"/>
        </w:rPr>
        <w:t xml:space="preserve">m.in. </w:t>
      </w:r>
      <w:r>
        <w:rPr>
          <w:rFonts w:cstheme="minorHAnsi"/>
        </w:rPr>
        <w:t>w biurze, punktach informacji Miasta Kołobrzeg oraz</w:t>
      </w:r>
      <w:r w:rsidR="00F46D22">
        <w:rPr>
          <w:rFonts w:cstheme="minorHAnsi"/>
        </w:rPr>
        <w:t xml:space="preserve"> w</w:t>
      </w:r>
      <w:r>
        <w:rPr>
          <w:rFonts w:cstheme="minorHAnsi"/>
        </w:rPr>
        <w:t xml:space="preserve"> Starostwie Powiatowym. </w:t>
      </w:r>
    </w:p>
    <w:p w14:paraId="6899AB01" w14:textId="68F4931C" w:rsidR="00DE744E" w:rsidRPr="009233C8" w:rsidRDefault="00DE744E" w:rsidP="009233C8">
      <w:pPr>
        <w:spacing w:after="0" w:line="276" w:lineRule="auto"/>
        <w:ind w:firstLine="708"/>
        <w:jc w:val="both"/>
        <w:rPr>
          <w:rFonts w:cstheme="minorHAnsi"/>
        </w:rPr>
      </w:pPr>
    </w:p>
    <w:p w14:paraId="2A8DDAD5" w14:textId="0A7FC2B4" w:rsidR="00DE744E" w:rsidRPr="00B320CB" w:rsidRDefault="009775C8" w:rsidP="00DE744E">
      <w:pPr>
        <w:jc w:val="both"/>
        <w:rPr>
          <w:b/>
        </w:rPr>
      </w:pPr>
      <w:r>
        <w:rPr>
          <w:b/>
        </w:rPr>
        <w:t>10</w:t>
      </w:r>
      <w:r w:rsidR="00DE744E" w:rsidRPr="00B320CB">
        <w:rPr>
          <w:b/>
        </w:rPr>
        <w:t>. Członkostwo</w:t>
      </w:r>
      <w:r w:rsidR="00DE744E">
        <w:t xml:space="preserve"> </w:t>
      </w:r>
    </w:p>
    <w:p w14:paraId="1F10EA08" w14:textId="571B6B3A" w:rsidR="00DE744E" w:rsidRPr="00DE744E" w:rsidRDefault="005A25A1" w:rsidP="00DE744E">
      <w:pPr>
        <w:jc w:val="both"/>
        <w:rPr>
          <w:bCs/>
        </w:rPr>
      </w:pPr>
      <w:r>
        <w:t xml:space="preserve"> </w:t>
      </w:r>
      <w:r>
        <w:tab/>
        <w:t>Z dniem 1 stycznia 2020</w:t>
      </w:r>
      <w:r w:rsidR="00DE744E">
        <w:t xml:space="preserve"> </w:t>
      </w:r>
      <w:r>
        <w:t xml:space="preserve">roku Stowarzyszenie liczyło   </w:t>
      </w:r>
      <w:r w:rsidR="00F46D22" w:rsidRPr="00F46D22">
        <w:rPr>
          <w:b/>
        </w:rPr>
        <w:t>136</w:t>
      </w:r>
      <w:r w:rsidRPr="00F46D22">
        <w:rPr>
          <w:b/>
        </w:rPr>
        <w:t xml:space="preserve"> członków</w:t>
      </w:r>
      <w:r>
        <w:t>. Na koniec roku 2020</w:t>
      </w:r>
      <w:r w:rsidR="00DE744E">
        <w:t xml:space="preserve"> liczba członków </w:t>
      </w:r>
      <w:r>
        <w:rPr>
          <w:bCs/>
        </w:rPr>
        <w:t xml:space="preserve">wynosiła  </w:t>
      </w:r>
      <w:r w:rsidR="00F46D22" w:rsidRPr="00F46D22">
        <w:rPr>
          <w:b/>
          <w:bCs/>
        </w:rPr>
        <w:t>153</w:t>
      </w:r>
      <w:r w:rsidRPr="00F46D22">
        <w:rPr>
          <w:b/>
          <w:bCs/>
        </w:rPr>
        <w:t xml:space="preserve"> </w:t>
      </w:r>
      <w:r w:rsidR="00DE744E" w:rsidRPr="00F46D22">
        <w:rPr>
          <w:b/>
          <w:bCs/>
        </w:rPr>
        <w:t xml:space="preserve"> członków</w:t>
      </w:r>
      <w:r w:rsidR="00DE744E" w:rsidRPr="00DE744E">
        <w:rPr>
          <w:bCs/>
        </w:rPr>
        <w:t xml:space="preserve">. </w:t>
      </w:r>
      <w:r>
        <w:rPr>
          <w:bCs/>
        </w:rPr>
        <w:t>Kwota wysokości składek nie uległa zmianie</w:t>
      </w:r>
      <w:r w:rsidR="00DE744E" w:rsidRPr="00DE744E">
        <w:rPr>
          <w:bCs/>
        </w:rPr>
        <w:t>. Niestety borykamy się nadal z terminowością ich regulacji.</w:t>
      </w:r>
    </w:p>
    <w:p w14:paraId="39952A8B" w14:textId="77777777" w:rsidR="00DE744E" w:rsidRPr="00DE744E" w:rsidRDefault="00DE744E" w:rsidP="00DE744E">
      <w:pPr>
        <w:ind w:firstLine="708"/>
        <w:jc w:val="both"/>
        <w:rPr>
          <w:bCs/>
        </w:rPr>
      </w:pPr>
    </w:p>
    <w:p w14:paraId="5BE62813" w14:textId="77777777" w:rsidR="00163795" w:rsidRDefault="00163795" w:rsidP="003750D8">
      <w:pPr>
        <w:jc w:val="both"/>
      </w:pPr>
    </w:p>
    <w:sectPr w:rsidR="00163795" w:rsidSect="001F17D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5156F" w14:textId="77777777" w:rsidR="007807A0" w:rsidRDefault="007807A0" w:rsidP="00AA27FD">
      <w:pPr>
        <w:spacing w:after="0" w:line="240" w:lineRule="auto"/>
      </w:pPr>
      <w:r>
        <w:separator/>
      </w:r>
    </w:p>
  </w:endnote>
  <w:endnote w:type="continuationSeparator" w:id="0">
    <w:p w14:paraId="6AA2A0C1" w14:textId="77777777" w:rsidR="007807A0" w:rsidRDefault="007807A0" w:rsidP="00AA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CF981" w14:textId="77777777" w:rsidR="007807A0" w:rsidRDefault="007807A0" w:rsidP="00AA27FD">
      <w:pPr>
        <w:spacing w:after="0" w:line="240" w:lineRule="auto"/>
      </w:pPr>
      <w:r>
        <w:separator/>
      </w:r>
    </w:p>
  </w:footnote>
  <w:footnote w:type="continuationSeparator" w:id="0">
    <w:p w14:paraId="5F4B9330" w14:textId="77777777" w:rsidR="007807A0" w:rsidRDefault="007807A0" w:rsidP="00AA2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0C3D"/>
    <w:multiLevelType w:val="hybridMultilevel"/>
    <w:tmpl w:val="6780F980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3E8E7D60"/>
    <w:multiLevelType w:val="hybridMultilevel"/>
    <w:tmpl w:val="C1C09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C707A"/>
    <w:multiLevelType w:val="hybridMultilevel"/>
    <w:tmpl w:val="73D8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B6B"/>
    <w:multiLevelType w:val="hybridMultilevel"/>
    <w:tmpl w:val="2676E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D023E"/>
    <w:multiLevelType w:val="hybridMultilevel"/>
    <w:tmpl w:val="68D8B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0FC5"/>
    <w:multiLevelType w:val="hybridMultilevel"/>
    <w:tmpl w:val="7A14C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B1"/>
    <w:rsid w:val="000145C0"/>
    <w:rsid w:val="0002308C"/>
    <w:rsid w:val="000231C6"/>
    <w:rsid w:val="00034BA1"/>
    <w:rsid w:val="0004079D"/>
    <w:rsid w:val="00051348"/>
    <w:rsid w:val="00076170"/>
    <w:rsid w:val="000832CA"/>
    <w:rsid w:val="000E2EA1"/>
    <w:rsid w:val="00117C60"/>
    <w:rsid w:val="001332F9"/>
    <w:rsid w:val="00160563"/>
    <w:rsid w:val="00163795"/>
    <w:rsid w:val="001F17D8"/>
    <w:rsid w:val="002265E4"/>
    <w:rsid w:val="002841F4"/>
    <w:rsid w:val="002C1241"/>
    <w:rsid w:val="002D6355"/>
    <w:rsid w:val="003750D8"/>
    <w:rsid w:val="00383CDB"/>
    <w:rsid w:val="003A3C8B"/>
    <w:rsid w:val="003C1D8A"/>
    <w:rsid w:val="003C700D"/>
    <w:rsid w:val="00420BC1"/>
    <w:rsid w:val="00460A1E"/>
    <w:rsid w:val="004929B6"/>
    <w:rsid w:val="0049578F"/>
    <w:rsid w:val="00525060"/>
    <w:rsid w:val="00557329"/>
    <w:rsid w:val="005848B3"/>
    <w:rsid w:val="005A25A1"/>
    <w:rsid w:val="00612C86"/>
    <w:rsid w:val="00631FB1"/>
    <w:rsid w:val="00676E9E"/>
    <w:rsid w:val="00687274"/>
    <w:rsid w:val="006A7A4D"/>
    <w:rsid w:val="006E1AD3"/>
    <w:rsid w:val="0071215B"/>
    <w:rsid w:val="00726C10"/>
    <w:rsid w:val="007807A0"/>
    <w:rsid w:val="0079621E"/>
    <w:rsid w:val="007A0046"/>
    <w:rsid w:val="007A04AB"/>
    <w:rsid w:val="007A55F4"/>
    <w:rsid w:val="007C6CD8"/>
    <w:rsid w:val="007C7F77"/>
    <w:rsid w:val="008046F2"/>
    <w:rsid w:val="0082760E"/>
    <w:rsid w:val="00840C8C"/>
    <w:rsid w:val="0087242E"/>
    <w:rsid w:val="00875E57"/>
    <w:rsid w:val="008777E3"/>
    <w:rsid w:val="008A5C29"/>
    <w:rsid w:val="008C0F7C"/>
    <w:rsid w:val="008E213A"/>
    <w:rsid w:val="00904924"/>
    <w:rsid w:val="00922EC9"/>
    <w:rsid w:val="009233C8"/>
    <w:rsid w:val="009238BF"/>
    <w:rsid w:val="00955004"/>
    <w:rsid w:val="00960505"/>
    <w:rsid w:val="009635FE"/>
    <w:rsid w:val="009775C8"/>
    <w:rsid w:val="009B049C"/>
    <w:rsid w:val="009C6E52"/>
    <w:rsid w:val="009F2C04"/>
    <w:rsid w:val="00A12C79"/>
    <w:rsid w:val="00AA27FD"/>
    <w:rsid w:val="00AA7BEA"/>
    <w:rsid w:val="00AE0BD8"/>
    <w:rsid w:val="00AE6EC3"/>
    <w:rsid w:val="00B102E2"/>
    <w:rsid w:val="00B320CB"/>
    <w:rsid w:val="00B57AC7"/>
    <w:rsid w:val="00B615EB"/>
    <w:rsid w:val="00BA5101"/>
    <w:rsid w:val="00BD03EE"/>
    <w:rsid w:val="00C232C1"/>
    <w:rsid w:val="00C70A36"/>
    <w:rsid w:val="00C9061C"/>
    <w:rsid w:val="00CB5682"/>
    <w:rsid w:val="00CE57BB"/>
    <w:rsid w:val="00D528A1"/>
    <w:rsid w:val="00DB0B65"/>
    <w:rsid w:val="00DE744E"/>
    <w:rsid w:val="00E3663A"/>
    <w:rsid w:val="00EC7A30"/>
    <w:rsid w:val="00F46D22"/>
    <w:rsid w:val="00F62164"/>
    <w:rsid w:val="00F83E12"/>
    <w:rsid w:val="00F85CE0"/>
    <w:rsid w:val="00FC0BD8"/>
    <w:rsid w:val="00FC2547"/>
    <w:rsid w:val="00FD3A1E"/>
    <w:rsid w:val="00FD547B"/>
    <w:rsid w:val="00FE22BC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1744"/>
  <w15:chartTrackingRefBased/>
  <w15:docId w15:val="{5593A186-D1C4-4F66-AB29-FDE3353C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0C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D635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6355"/>
  </w:style>
  <w:style w:type="paragraph" w:styleId="Tekstpodstawowywcity">
    <w:name w:val="Body Text Indent"/>
    <w:basedOn w:val="Normalny"/>
    <w:link w:val="TekstpodstawowywcityZnak"/>
    <w:uiPriority w:val="99"/>
    <w:unhideWhenUsed/>
    <w:rsid w:val="009238BF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238BF"/>
  </w:style>
  <w:style w:type="paragraph" w:styleId="Tekstdymka">
    <w:name w:val="Balloon Text"/>
    <w:basedOn w:val="Normalny"/>
    <w:link w:val="TekstdymkaZnak"/>
    <w:uiPriority w:val="99"/>
    <w:semiHidden/>
    <w:unhideWhenUsed/>
    <w:rsid w:val="0061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86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0231C6"/>
    <w:rPr>
      <w:rFonts w:ascii="Times New Roman" w:eastAsia="Times New Roman" w:hAnsi="Times New Roman" w:cs="Times New Roman"/>
      <w:i/>
      <w:iCs/>
    </w:rPr>
  </w:style>
  <w:style w:type="paragraph" w:customStyle="1" w:styleId="Teksttreci0">
    <w:name w:val="Tekst treści"/>
    <w:basedOn w:val="Normalny"/>
    <w:link w:val="Teksttreci"/>
    <w:rsid w:val="000231C6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79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7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7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7FD"/>
    <w:rPr>
      <w:vertAlign w:val="superscript"/>
    </w:rPr>
  </w:style>
  <w:style w:type="character" w:styleId="Hipercze">
    <w:name w:val="Hyperlink"/>
    <w:uiPriority w:val="99"/>
    <w:rsid w:val="009233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zeiparse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0115-1330-4141-A0F0-2D2E4CB5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biuro </cp:lastModifiedBy>
  <cp:revision>21</cp:revision>
  <cp:lastPrinted>2021-06-04T09:41:00Z</cp:lastPrinted>
  <dcterms:created xsi:type="dcterms:W3CDTF">2021-06-02T12:27:00Z</dcterms:created>
  <dcterms:modified xsi:type="dcterms:W3CDTF">2021-06-04T10:42:00Z</dcterms:modified>
</cp:coreProperties>
</file>